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tblBorders>
        <w:tblCellMar>
          <w:top w:w="144" w:type="dxa"/>
          <w:left w:w="1872" w:type="dxa"/>
          <w:bottom w:w="720" w:type="dxa"/>
          <w:right w:w="115" w:type="dxa"/>
        </w:tblCellMar>
        <w:tblLook w:val="04A0" w:firstRow="1" w:lastRow="0" w:firstColumn="1" w:lastColumn="0" w:noHBand="0" w:noVBand="1"/>
        <w:tblDescription w:val="Resume layout tables - first table is the title, second table is main part of the resume"/>
      </w:tblPr>
      <w:tblGrid>
        <w:gridCol w:w="8640"/>
      </w:tblGrid>
      <w:tr w:rsidR="00A704CA" w14:paraId="59CA8F86" w14:textId="77777777" w:rsidTr="000B32EC">
        <w:tc>
          <w:tcPr>
            <w:tcW w:w="8630" w:type="dxa"/>
          </w:tcPr>
          <w:p w14:paraId="583A5DD9" w14:textId="77777777" w:rsidR="00A704CA" w:rsidRPr="00C92C71" w:rsidRDefault="00B102B0" w:rsidP="00A704CA">
            <w:pPr>
              <w:pStyle w:val="Title"/>
            </w:pPr>
            <w:sdt>
              <w:sdtPr>
                <w:alias w:val="Enter your name:"/>
                <w:tag w:val="Enter your name:"/>
                <w:id w:val="461394294"/>
                <w:placeholder>
                  <w:docPart w:val="425BD849DBDB4743BA109AA529913060"/>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B11208">
                  <w:t>Jonathan G</w:t>
                </w:r>
                <w:r w:rsidR="00845852">
                  <w:t>.</w:t>
                </w:r>
                <w:r w:rsidR="00B11208">
                  <w:t xml:space="preserve"> Carter</w:t>
                </w:r>
              </w:sdtContent>
            </w:sdt>
          </w:p>
          <w:p w14:paraId="522F2067" w14:textId="2DD8E452" w:rsidR="00B11208" w:rsidRPr="00845852" w:rsidRDefault="004B3A51" w:rsidP="00A704CA">
            <w:pPr>
              <w:pStyle w:val="ContactInformation"/>
              <w:rPr>
                <w:sz w:val="20"/>
                <w:szCs w:val="20"/>
              </w:rPr>
            </w:pPr>
            <w:r>
              <w:rPr>
                <w:sz w:val="20"/>
                <w:szCs w:val="20"/>
              </w:rPr>
              <w:t>1</w:t>
            </w:r>
            <w:r w:rsidR="00604132">
              <w:rPr>
                <w:sz w:val="20"/>
                <w:szCs w:val="20"/>
              </w:rPr>
              <w:t>16 North Crescent Drive, Kelso WA 98626</w:t>
            </w:r>
          </w:p>
          <w:p w14:paraId="74FAEFB3" w14:textId="77777777" w:rsidR="00A704CA" w:rsidRPr="00A704CA" w:rsidRDefault="00B102B0" w:rsidP="00845852">
            <w:pPr>
              <w:pStyle w:val="ContactInformation"/>
            </w:pPr>
            <w:sdt>
              <w:sdtPr>
                <w:rPr>
                  <w:sz w:val="20"/>
                  <w:szCs w:val="20"/>
                </w:rPr>
                <w:alias w:val="Enter phone:"/>
                <w:tag w:val="Enter phone:"/>
                <w:id w:val="1127732928"/>
                <w:placeholder>
                  <w:docPart w:val="49CE84D730894CE6969BC9522B363D4D"/>
                </w:placeholder>
                <w:dataBinding w:prefixMappings="xmlns:ns0='http://schemas.microsoft.com/office/2006/coverPageProps' " w:xpath="/ns0:CoverPageProperties[1]/ns0:CompanyPhone[1]" w:storeItemID="{55AF091B-3C7A-41E3-B477-F2FDAA23CFDA}"/>
                <w15:appearance w15:val="hidden"/>
                <w:text w:multiLine="1"/>
              </w:sdtPr>
              <w:sdtEndPr/>
              <w:sdtContent>
                <w:r w:rsidR="00B11208" w:rsidRPr="00845852">
                  <w:rPr>
                    <w:sz w:val="20"/>
                    <w:szCs w:val="20"/>
                  </w:rPr>
                  <w:t>901</w:t>
                </w:r>
                <w:r w:rsidR="00845852" w:rsidRPr="00845852">
                  <w:rPr>
                    <w:sz w:val="20"/>
                    <w:szCs w:val="20"/>
                  </w:rPr>
                  <w:t>-</w:t>
                </w:r>
                <w:r w:rsidR="00B11208" w:rsidRPr="00845852">
                  <w:rPr>
                    <w:sz w:val="20"/>
                    <w:szCs w:val="20"/>
                  </w:rPr>
                  <w:t>219-4585</w:t>
                </w:r>
              </w:sdtContent>
            </w:sdt>
            <w:r w:rsidR="00845852">
              <w:rPr>
                <w:sz w:val="20"/>
                <w:szCs w:val="20"/>
              </w:rPr>
              <w:t xml:space="preserve"> | </w:t>
            </w:r>
            <w:sdt>
              <w:sdtPr>
                <w:rPr>
                  <w:sz w:val="20"/>
                  <w:szCs w:val="20"/>
                </w:rPr>
                <w:alias w:val="Enter email:"/>
                <w:tag w:val="Enter email:"/>
                <w:id w:val="-347328397"/>
                <w:placeholder>
                  <w:docPart w:val="22EF66901AFE47C497979139509C3462"/>
                </w:placeholder>
                <w:dataBinding w:prefixMappings="xmlns:ns0='http://schemas.microsoft.com/office/2006/coverPageProps' " w:xpath="/ns0:CoverPageProperties[1]/ns0:CompanyFax[1]" w:storeItemID="{55AF091B-3C7A-41E3-B477-F2FDAA23CFDA}"/>
                <w15:appearance w15:val="hidden"/>
                <w:text w:multiLine="1"/>
              </w:sdtPr>
              <w:sdtEndPr/>
              <w:sdtContent>
                <w:r w:rsidR="00845852" w:rsidRPr="00845852">
                  <w:rPr>
                    <w:sz w:val="20"/>
                    <w:szCs w:val="20"/>
                  </w:rPr>
                  <w:t>jonathan</w:t>
                </w:r>
                <w:r w:rsidR="00B11208" w:rsidRPr="00845852">
                  <w:rPr>
                    <w:sz w:val="20"/>
                    <w:szCs w:val="20"/>
                  </w:rPr>
                  <w:t>@</w:t>
                </w:r>
                <w:r w:rsidR="00845852" w:rsidRPr="00845852">
                  <w:rPr>
                    <w:sz w:val="20"/>
                    <w:szCs w:val="20"/>
                  </w:rPr>
                  <w:t>cartertec</w:t>
                </w:r>
                <w:r w:rsidR="00B11208" w:rsidRPr="00845852">
                  <w:rPr>
                    <w:sz w:val="20"/>
                    <w:szCs w:val="20"/>
                  </w:rPr>
                  <w:t>.com</w:t>
                </w:r>
                <w:r w:rsidR="00845852" w:rsidRPr="00845852">
                  <w:rPr>
                    <w:sz w:val="20"/>
                    <w:szCs w:val="20"/>
                  </w:rPr>
                  <w:t xml:space="preserve"> | www.cartertec.com</w:t>
                </w:r>
              </w:sdtContent>
            </w:sdt>
          </w:p>
        </w:tc>
      </w:tr>
    </w:tbl>
    <w:tbl>
      <w:tblPr>
        <w:tblW w:w="5000" w:type="pct"/>
        <w:tblLayout w:type="fixed"/>
        <w:tblCellMar>
          <w:left w:w="0" w:type="dxa"/>
          <w:bottom w:w="72" w:type="dxa"/>
          <w:right w:w="115" w:type="dxa"/>
        </w:tblCellMar>
        <w:tblLook w:val="04A0" w:firstRow="1" w:lastRow="0" w:firstColumn="1" w:lastColumn="0" w:noHBand="0" w:noVBand="1"/>
        <w:tblDescription w:val="Resume layout tables - first table is the title, second table is main part of the resume"/>
      </w:tblPr>
      <w:tblGrid>
        <w:gridCol w:w="1872"/>
        <w:gridCol w:w="6768"/>
      </w:tblGrid>
      <w:tr w:rsidR="00CA44C2" w14:paraId="484EA550" w14:textId="77777777" w:rsidTr="00D67C23">
        <w:sdt>
          <w:sdtPr>
            <w:alias w:val="Objective:"/>
            <w:tag w:val="Objective:"/>
            <w:id w:val="-1889253789"/>
            <w:placeholder>
              <w:docPart w:val="F222084FFE624EF2B6FB99B8D808A922"/>
            </w:placeholder>
            <w:temporary/>
            <w:showingPlcHdr/>
            <w15:appearance w15:val="hidden"/>
          </w:sdtPr>
          <w:sdtEndPr/>
          <w:sdtContent>
            <w:tc>
              <w:tcPr>
                <w:tcW w:w="1872" w:type="dxa"/>
              </w:tcPr>
              <w:p w14:paraId="4AF0FE4A" w14:textId="77777777" w:rsidR="00CA44C2" w:rsidRDefault="00CA44C2" w:rsidP="00D67C23">
                <w:pPr>
                  <w:pStyle w:val="Heading1"/>
                </w:pPr>
                <w:r w:rsidRPr="005F7B40">
                  <w:rPr>
                    <w:rStyle w:val="Heading1Char"/>
                    <w:rFonts w:eastAsiaTheme="minorEastAsia"/>
                    <w:b/>
                  </w:rPr>
                  <w:t>Objective</w:t>
                </w:r>
              </w:p>
            </w:tc>
          </w:sdtContent>
        </w:sdt>
        <w:tc>
          <w:tcPr>
            <w:tcW w:w="6768" w:type="dxa"/>
            <w:tcMar>
              <w:top w:w="144" w:type="dxa"/>
            </w:tcMar>
          </w:tcPr>
          <w:p w14:paraId="1A584B54" w14:textId="77777777" w:rsidR="00CA44C2" w:rsidRDefault="00B11208" w:rsidP="00CA44C2">
            <w:r>
              <w:rPr>
                <w:rFonts w:asciiTheme="majorHAnsi" w:hAnsiTheme="majorHAnsi"/>
              </w:rPr>
              <w:t xml:space="preserve">Senior </w:t>
            </w:r>
            <w:r w:rsidR="00BF0EF0">
              <w:rPr>
                <w:rFonts w:asciiTheme="majorHAnsi" w:hAnsiTheme="majorHAnsi"/>
              </w:rPr>
              <w:t>solutions architect</w:t>
            </w:r>
            <w:r w:rsidR="00E129F7">
              <w:rPr>
                <w:rFonts w:asciiTheme="majorHAnsi" w:hAnsiTheme="majorHAnsi"/>
              </w:rPr>
              <w:t xml:space="preserve"> and IT manager</w:t>
            </w:r>
            <w:r>
              <w:rPr>
                <w:rFonts w:asciiTheme="majorHAnsi" w:hAnsiTheme="majorHAnsi"/>
              </w:rPr>
              <w:t xml:space="preserve"> searching for full time </w:t>
            </w:r>
            <w:r w:rsidR="00BF0EF0">
              <w:rPr>
                <w:rFonts w:asciiTheme="majorHAnsi" w:hAnsiTheme="majorHAnsi"/>
              </w:rPr>
              <w:t xml:space="preserve">Coupa consulting </w:t>
            </w:r>
            <w:r>
              <w:rPr>
                <w:rFonts w:asciiTheme="majorHAnsi" w:hAnsiTheme="majorHAnsi"/>
              </w:rPr>
              <w:t>opportunities</w:t>
            </w:r>
            <w:r w:rsidR="00AD4AF0">
              <w:rPr>
                <w:rFonts w:asciiTheme="majorHAnsi" w:hAnsiTheme="majorHAnsi"/>
              </w:rPr>
              <w:t xml:space="preserve"> with up to 50% travel</w:t>
            </w:r>
            <w:r w:rsidR="00E129F7">
              <w:rPr>
                <w:rFonts w:asciiTheme="majorHAnsi" w:hAnsiTheme="majorHAnsi"/>
              </w:rPr>
              <w:t xml:space="preserve">. Specialized expertise in </w:t>
            </w:r>
            <w:r w:rsidR="00BF0EF0">
              <w:rPr>
                <w:rFonts w:asciiTheme="majorHAnsi" w:hAnsiTheme="majorHAnsi"/>
              </w:rPr>
              <w:t>infrastructure IT</w:t>
            </w:r>
            <w:r w:rsidR="00E129F7">
              <w:rPr>
                <w:rFonts w:asciiTheme="majorHAnsi" w:hAnsiTheme="majorHAnsi"/>
              </w:rPr>
              <w:t>, finance IT, UI development,</w:t>
            </w:r>
            <w:r w:rsidR="00F67D19">
              <w:rPr>
                <w:rFonts w:asciiTheme="majorHAnsi" w:hAnsiTheme="majorHAnsi"/>
              </w:rPr>
              <w:t xml:space="preserve"> technical writing, project management, </w:t>
            </w:r>
            <w:r w:rsidR="00BF0EF0">
              <w:rPr>
                <w:rFonts w:asciiTheme="majorHAnsi" w:hAnsiTheme="majorHAnsi"/>
              </w:rPr>
              <w:t xml:space="preserve">and </w:t>
            </w:r>
            <w:r w:rsidR="00F67D19">
              <w:rPr>
                <w:rFonts w:asciiTheme="majorHAnsi" w:hAnsiTheme="majorHAnsi"/>
              </w:rPr>
              <w:t xml:space="preserve">leadership building. Motivated to modernize </w:t>
            </w:r>
            <w:r w:rsidR="00BF0EF0">
              <w:rPr>
                <w:rFonts w:asciiTheme="majorHAnsi" w:hAnsiTheme="majorHAnsi"/>
              </w:rPr>
              <w:t>enterprise applications</w:t>
            </w:r>
            <w:r w:rsidR="00F67D19">
              <w:rPr>
                <w:rFonts w:asciiTheme="majorHAnsi" w:hAnsiTheme="majorHAnsi"/>
              </w:rPr>
              <w:t>, cutting costs of operations, implementing streamline</w:t>
            </w:r>
            <w:r w:rsidR="00BF0EF0">
              <w:rPr>
                <w:rFonts w:asciiTheme="majorHAnsi" w:hAnsiTheme="majorHAnsi"/>
              </w:rPr>
              <w:t>d</w:t>
            </w:r>
            <w:r w:rsidR="00F67D19">
              <w:rPr>
                <w:rFonts w:asciiTheme="majorHAnsi" w:hAnsiTheme="majorHAnsi"/>
              </w:rPr>
              <w:t xml:space="preserve"> processes, assist organizations with greater spend visibility</w:t>
            </w:r>
            <w:r w:rsidR="00554D85">
              <w:rPr>
                <w:rFonts w:asciiTheme="majorHAnsi" w:hAnsiTheme="majorHAnsi"/>
              </w:rPr>
              <w:t xml:space="preserve">, </w:t>
            </w:r>
            <w:r w:rsidR="00BF0EF0">
              <w:rPr>
                <w:rFonts w:asciiTheme="majorHAnsi" w:hAnsiTheme="majorHAnsi"/>
              </w:rPr>
              <w:t xml:space="preserve">and </w:t>
            </w:r>
            <w:r w:rsidR="00554D85">
              <w:rPr>
                <w:rFonts w:asciiTheme="majorHAnsi" w:hAnsiTheme="majorHAnsi"/>
              </w:rPr>
              <w:t>eager to build solutions that scale</w:t>
            </w:r>
            <w:r w:rsidR="00F67D19">
              <w:rPr>
                <w:rFonts w:asciiTheme="majorHAnsi" w:hAnsiTheme="majorHAnsi"/>
              </w:rPr>
              <w:t>.</w:t>
            </w:r>
          </w:p>
        </w:tc>
      </w:tr>
      <w:tr w:rsidR="00CA44C2" w14:paraId="7610A937" w14:textId="77777777" w:rsidTr="00D67C23">
        <w:sdt>
          <w:sdtPr>
            <w:alias w:val="Experience:"/>
            <w:tag w:val="Experience:"/>
            <w:id w:val="1033002868"/>
            <w:placeholder>
              <w:docPart w:val="DC0541673C7E4BC68790845FC7E4A4F9"/>
            </w:placeholder>
            <w:temporary/>
            <w:showingPlcHdr/>
            <w15:appearance w15:val="hidden"/>
          </w:sdtPr>
          <w:sdtEndPr/>
          <w:sdtContent>
            <w:tc>
              <w:tcPr>
                <w:tcW w:w="1872" w:type="dxa"/>
              </w:tcPr>
              <w:p w14:paraId="0C28D910" w14:textId="77777777" w:rsidR="00CA44C2" w:rsidRDefault="00CA44C2" w:rsidP="00D67C23">
                <w:pPr>
                  <w:pStyle w:val="Heading1"/>
                </w:pPr>
                <w:r w:rsidRPr="005F7B40">
                  <w:t>Experience</w:t>
                </w:r>
              </w:p>
            </w:tc>
          </w:sdtContent>
        </w:sdt>
        <w:tc>
          <w:tcPr>
            <w:tcW w:w="6768" w:type="dxa"/>
            <w:tcMar>
              <w:top w:w="144" w:type="dxa"/>
            </w:tcMar>
          </w:tcPr>
          <w:p w14:paraId="1542AD3B" w14:textId="635939DC" w:rsidR="00604132" w:rsidRDefault="00604132" w:rsidP="00604132">
            <w:pPr>
              <w:pStyle w:val="Heading1"/>
            </w:pPr>
            <w:r>
              <w:t xml:space="preserve">Technical Consultant / Solutions </w:t>
            </w:r>
            <w:r w:rsidR="003F1A8C">
              <w:t>Architect</w:t>
            </w:r>
          </w:p>
          <w:p w14:paraId="39FC61F6" w14:textId="2A318AF6" w:rsidR="00604132" w:rsidRPr="00FC0301" w:rsidRDefault="003F1A8C" w:rsidP="00604132">
            <w:pPr>
              <w:pStyle w:val="Heading1"/>
              <w:rPr>
                <w:b w:val="0"/>
              </w:rPr>
            </w:pPr>
            <w:r>
              <w:rPr>
                <w:b w:val="0"/>
              </w:rPr>
              <w:t>Acquis Consulting</w:t>
            </w:r>
            <w:r w:rsidR="00604132">
              <w:rPr>
                <w:b w:val="0"/>
              </w:rPr>
              <w:t xml:space="preserve">, </w:t>
            </w:r>
            <w:r>
              <w:rPr>
                <w:b w:val="0"/>
              </w:rPr>
              <w:t>New York, NY</w:t>
            </w:r>
          </w:p>
          <w:p w14:paraId="2246F6AE" w14:textId="06F5B821" w:rsidR="00604132" w:rsidRDefault="00604132" w:rsidP="00604132">
            <w:pPr>
              <w:pStyle w:val="Heading1"/>
              <w:rPr>
                <w:b w:val="0"/>
              </w:rPr>
            </w:pPr>
            <w:r w:rsidRPr="00FC0301">
              <w:rPr>
                <w:b w:val="0"/>
              </w:rPr>
              <w:t>0</w:t>
            </w:r>
            <w:r w:rsidR="003F1A8C">
              <w:rPr>
                <w:b w:val="0"/>
              </w:rPr>
              <w:t>8</w:t>
            </w:r>
            <w:r w:rsidRPr="00FC0301">
              <w:rPr>
                <w:b w:val="0"/>
              </w:rPr>
              <w:t>/201</w:t>
            </w:r>
            <w:r w:rsidR="003F1A8C">
              <w:rPr>
                <w:b w:val="0"/>
              </w:rPr>
              <w:t>9</w:t>
            </w:r>
            <w:r w:rsidRPr="00FC0301">
              <w:rPr>
                <w:b w:val="0"/>
              </w:rPr>
              <w:t xml:space="preserve"> to </w:t>
            </w:r>
            <w:r w:rsidR="003F1A8C">
              <w:rPr>
                <w:b w:val="0"/>
              </w:rPr>
              <w:t>Present</w:t>
            </w:r>
          </w:p>
          <w:p w14:paraId="177242A9" w14:textId="77777777" w:rsidR="00604132" w:rsidRDefault="00604132" w:rsidP="00604132">
            <w:pPr>
              <w:pStyle w:val="Heading1"/>
              <w:rPr>
                <w:b w:val="0"/>
              </w:rPr>
            </w:pPr>
          </w:p>
          <w:p w14:paraId="4CF0B0AE" w14:textId="4A0F8DCB" w:rsidR="003F1A8C" w:rsidRDefault="00604132" w:rsidP="00CA44C2">
            <w:pPr>
              <w:pStyle w:val="Heading1"/>
              <w:rPr>
                <w:b w:val="0"/>
              </w:rPr>
            </w:pPr>
            <w:r w:rsidRPr="00863793">
              <w:rPr>
                <w:b w:val="0"/>
              </w:rPr>
              <w:t xml:space="preserve">Our </w:t>
            </w:r>
            <w:r w:rsidR="003F1A8C">
              <w:rPr>
                <w:b w:val="0"/>
              </w:rPr>
              <w:t xml:space="preserve">Coupa consulting and implementation practice helps businesses </w:t>
            </w:r>
            <w:r w:rsidR="001B4D54">
              <w:rPr>
                <w:b w:val="0"/>
              </w:rPr>
              <w:t>worldwide of</w:t>
            </w:r>
            <w:r w:rsidR="003F1A8C">
              <w:rPr>
                <w:b w:val="0"/>
              </w:rPr>
              <w:t xml:space="preserve"> all size</w:t>
            </w:r>
            <w:r w:rsidR="001B4D54">
              <w:rPr>
                <w:b w:val="0"/>
              </w:rPr>
              <w:t xml:space="preserve">s </w:t>
            </w:r>
            <w:r w:rsidR="003F1A8C">
              <w:rPr>
                <w:b w:val="0"/>
              </w:rPr>
              <w:t xml:space="preserve">modernized financial and legal processes. Mentored and trained new hires. Served as a technical </w:t>
            </w:r>
            <w:r w:rsidR="001B4D54">
              <w:rPr>
                <w:b w:val="0"/>
              </w:rPr>
              <w:t xml:space="preserve">integration </w:t>
            </w:r>
            <w:r w:rsidR="003F1A8C">
              <w:rPr>
                <w:b w:val="0"/>
              </w:rPr>
              <w:t>lead within the Coupa practice.</w:t>
            </w:r>
          </w:p>
          <w:p w14:paraId="2BD4DBAE" w14:textId="77777777" w:rsidR="003F1A8C" w:rsidRDefault="003F1A8C" w:rsidP="00CA44C2">
            <w:pPr>
              <w:pStyle w:val="Heading1"/>
              <w:rPr>
                <w:b w:val="0"/>
              </w:rPr>
            </w:pPr>
          </w:p>
          <w:p w14:paraId="161BFCFA" w14:textId="098BD071" w:rsidR="00FC0301" w:rsidRDefault="00FC0301" w:rsidP="00CA44C2">
            <w:pPr>
              <w:pStyle w:val="Heading1"/>
            </w:pPr>
            <w:r>
              <w:t>IT Manager of Solutions Architecture</w:t>
            </w:r>
          </w:p>
          <w:p w14:paraId="4AC4C535" w14:textId="77777777" w:rsidR="00FC0301" w:rsidRPr="00FC0301" w:rsidRDefault="00FC0301" w:rsidP="00CA44C2">
            <w:pPr>
              <w:pStyle w:val="Heading1"/>
              <w:rPr>
                <w:b w:val="0"/>
              </w:rPr>
            </w:pPr>
            <w:r>
              <w:rPr>
                <w:b w:val="0"/>
              </w:rPr>
              <w:t xml:space="preserve">Wacom Technology Corporation, </w:t>
            </w:r>
            <w:r w:rsidRPr="00FC0301">
              <w:rPr>
                <w:b w:val="0"/>
              </w:rPr>
              <w:t>Port</w:t>
            </w:r>
            <w:r>
              <w:rPr>
                <w:b w:val="0"/>
              </w:rPr>
              <w:t>land OR</w:t>
            </w:r>
          </w:p>
          <w:p w14:paraId="79CE598B" w14:textId="77777777" w:rsidR="00FC0301" w:rsidRDefault="00FC0301" w:rsidP="00CA44C2">
            <w:pPr>
              <w:pStyle w:val="Heading1"/>
              <w:rPr>
                <w:b w:val="0"/>
              </w:rPr>
            </w:pPr>
            <w:r w:rsidRPr="00FC0301">
              <w:rPr>
                <w:b w:val="0"/>
              </w:rPr>
              <w:t xml:space="preserve">06/2018 to </w:t>
            </w:r>
            <w:r w:rsidR="00107CFB">
              <w:rPr>
                <w:b w:val="0"/>
              </w:rPr>
              <w:t>07/2019</w:t>
            </w:r>
          </w:p>
          <w:p w14:paraId="7C4E1AC9" w14:textId="77777777" w:rsidR="00863793" w:rsidRDefault="00863793" w:rsidP="00CA44C2">
            <w:pPr>
              <w:pStyle w:val="Heading1"/>
              <w:rPr>
                <w:b w:val="0"/>
              </w:rPr>
            </w:pPr>
          </w:p>
          <w:p w14:paraId="5B66836F" w14:textId="77777777" w:rsidR="00863793" w:rsidRDefault="00863793" w:rsidP="00CA44C2">
            <w:pPr>
              <w:pStyle w:val="Heading1"/>
              <w:rPr>
                <w:b w:val="0"/>
              </w:rPr>
            </w:pPr>
            <w:r w:rsidRPr="00863793">
              <w:rPr>
                <w:b w:val="0"/>
              </w:rPr>
              <w:t>Our team manages financial applications: Coupa (PR/PO/GR/INV</w:t>
            </w:r>
            <w:r w:rsidR="00AD4AF0">
              <w:rPr>
                <w:b w:val="0"/>
              </w:rPr>
              <w:t>/PAY</w:t>
            </w:r>
            <w:r w:rsidRPr="00863793">
              <w:rPr>
                <w:b w:val="0"/>
              </w:rPr>
              <w:t xml:space="preserve">), Tableau (spend reporting), Dell Boomi (integrations), SAP (ERP), Concur (Expense Management), Jira (Ticketing) for </w:t>
            </w:r>
            <w:r w:rsidR="00BF0EF0">
              <w:rPr>
                <w:b w:val="0"/>
              </w:rPr>
              <w:t>a multinational</w:t>
            </w:r>
            <w:r w:rsidRPr="00863793">
              <w:rPr>
                <w:b w:val="0"/>
              </w:rPr>
              <w:t xml:space="preserve"> </w:t>
            </w:r>
            <w:r w:rsidR="00BF0EF0">
              <w:rPr>
                <w:b w:val="0"/>
              </w:rPr>
              <w:t xml:space="preserve">Japanese publicly traded corporation. Managed </w:t>
            </w:r>
            <w:r w:rsidRPr="00863793">
              <w:rPr>
                <w:b w:val="0"/>
              </w:rPr>
              <w:t xml:space="preserve">environments </w:t>
            </w:r>
            <w:r w:rsidR="00BF0EF0">
              <w:rPr>
                <w:b w:val="0"/>
              </w:rPr>
              <w:t>in</w:t>
            </w:r>
            <w:r w:rsidRPr="00863793">
              <w:rPr>
                <w:b w:val="0"/>
              </w:rPr>
              <w:t xml:space="preserve"> Japan, China, Singapore, Australia, Taiwan, Hong Kong, Germany, UK, Bulgaria, US, Latin A</w:t>
            </w:r>
            <w:r>
              <w:rPr>
                <w:b w:val="0"/>
              </w:rPr>
              <w:t>merica, South Korea, and India. Support</w:t>
            </w:r>
            <w:r w:rsidR="00BF0EF0">
              <w:rPr>
                <w:b w:val="0"/>
              </w:rPr>
              <w:t>ed global operations.</w:t>
            </w:r>
          </w:p>
          <w:p w14:paraId="06CD2141" w14:textId="77777777" w:rsidR="00863793" w:rsidRDefault="00863793" w:rsidP="00CA44C2">
            <w:pPr>
              <w:pStyle w:val="Heading1"/>
              <w:rPr>
                <w:b w:val="0"/>
              </w:rPr>
            </w:pPr>
          </w:p>
          <w:p w14:paraId="06816B9F" w14:textId="77777777" w:rsidR="00863793" w:rsidRDefault="00863793" w:rsidP="00CA44C2">
            <w:pPr>
              <w:pStyle w:val="Heading1"/>
              <w:rPr>
                <w:b w:val="0"/>
              </w:rPr>
            </w:pPr>
            <w:r w:rsidRPr="00863793">
              <w:rPr>
                <w:b w:val="0"/>
              </w:rPr>
              <w:t xml:space="preserve">Primarily focused on "back of house" spend transactions, </w:t>
            </w:r>
            <w:r w:rsidR="00BF0EF0">
              <w:rPr>
                <w:b w:val="0"/>
              </w:rPr>
              <w:t xml:space="preserve">keeping master data accurate, </w:t>
            </w:r>
            <w:r w:rsidRPr="00863793">
              <w:rPr>
                <w:b w:val="0"/>
              </w:rPr>
              <w:t xml:space="preserve">budgets, </w:t>
            </w:r>
            <w:r w:rsidR="00BF0EF0">
              <w:rPr>
                <w:b w:val="0"/>
              </w:rPr>
              <w:t xml:space="preserve">reporting, </w:t>
            </w:r>
            <w:r w:rsidRPr="00863793">
              <w:rPr>
                <w:b w:val="0"/>
              </w:rPr>
              <w:t>and integration tweaking.</w:t>
            </w:r>
          </w:p>
          <w:p w14:paraId="2E0A5E4C" w14:textId="77777777" w:rsidR="00125A29" w:rsidRDefault="00125A29" w:rsidP="00CA44C2">
            <w:pPr>
              <w:pStyle w:val="Heading1"/>
              <w:rPr>
                <w:b w:val="0"/>
              </w:rPr>
            </w:pPr>
          </w:p>
          <w:p w14:paraId="5ED0518A" w14:textId="77777777" w:rsidR="00125A29" w:rsidRDefault="00125A29" w:rsidP="00CA44C2">
            <w:pPr>
              <w:pStyle w:val="Heading1"/>
              <w:rPr>
                <w:b w:val="0"/>
              </w:rPr>
            </w:pPr>
            <w:r w:rsidRPr="00125A29">
              <w:lastRenderedPageBreak/>
              <w:t>Successful projects:</w:t>
            </w:r>
            <w:r>
              <w:rPr>
                <w:b w:val="0"/>
              </w:rPr>
              <w:t xml:space="preserve"> Manage</w:t>
            </w:r>
            <w:r w:rsidR="00BF0EF0">
              <w:rPr>
                <w:b w:val="0"/>
              </w:rPr>
              <w:t>d, Tested,</w:t>
            </w:r>
            <w:r>
              <w:rPr>
                <w:b w:val="0"/>
              </w:rPr>
              <w:t xml:space="preserve"> and </w:t>
            </w:r>
            <w:r w:rsidR="00BF0EF0">
              <w:rPr>
                <w:b w:val="0"/>
              </w:rPr>
              <w:t xml:space="preserve">coordinated </w:t>
            </w:r>
            <w:r>
              <w:rPr>
                <w:b w:val="0"/>
              </w:rPr>
              <w:t>upgrade</w:t>
            </w:r>
            <w:r w:rsidR="00BF0EF0">
              <w:rPr>
                <w:b w:val="0"/>
              </w:rPr>
              <w:t>s</w:t>
            </w:r>
            <w:r>
              <w:rPr>
                <w:b w:val="0"/>
              </w:rPr>
              <w:t xml:space="preserve"> </w:t>
            </w:r>
            <w:r w:rsidR="00BF0EF0">
              <w:rPr>
                <w:b w:val="0"/>
              </w:rPr>
              <w:t>from Coupa v18 to v24</w:t>
            </w:r>
            <w:r>
              <w:rPr>
                <w:b w:val="0"/>
              </w:rPr>
              <w:t xml:space="preserve">, repair master data synchronization among financial systems, modify integrations to better handle exception errors. Travelled to Japan to conduct formal </w:t>
            </w:r>
            <w:r w:rsidR="00BF0EF0">
              <w:rPr>
                <w:b w:val="0"/>
              </w:rPr>
              <w:t xml:space="preserve">training, </w:t>
            </w:r>
            <w:r>
              <w:rPr>
                <w:b w:val="0"/>
              </w:rPr>
              <w:t>UAT</w:t>
            </w:r>
            <w:r w:rsidR="00BF0EF0">
              <w:rPr>
                <w:b w:val="0"/>
              </w:rPr>
              <w:t>,</w:t>
            </w:r>
            <w:r>
              <w:rPr>
                <w:b w:val="0"/>
              </w:rPr>
              <w:t xml:space="preserve"> and obtain sign-off.</w:t>
            </w:r>
          </w:p>
          <w:p w14:paraId="78D5035B" w14:textId="77777777" w:rsidR="00FC0301" w:rsidRDefault="00FC0301" w:rsidP="00CA44C2">
            <w:pPr>
              <w:pStyle w:val="Heading1"/>
              <w:rPr>
                <w:b w:val="0"/>
              </w:rPr>
            </w:pPr>
          </w:p>
          <w:p w14:paraId="1EEEAD4D" w14:textId="77777777" w:rsidR="00FC0301" w:rsidRDefault="00FC0301" w:rsidP="00CA44C2">
            <w:pPr>
              <w:pStyle w:val="Heading1"/>
              <w:rPr>
                <w:b w:val="0"/>
              </w:rPr>
            </w:pPr>
            <w:r w:rsidRPr="00E129F7">
              <w:t>Technologies used</w:t>
            </w:r>
            <w:r w:rsidRPr="00FC0301">
              <w:rPr>
                <w:b w:val="0"/>
              </w:rPr>
              <w:t xml:space="preserve">: Coupa (P2P SaaS AWS-based application), </w:t>
            </w:r>
            <w:r w:rsidR="00BF0EF0">
              <w:rPr>
                <w:b w:val="0"/>
              </w:rPr>
              <w:t xml:space="preserve">Concur, </w:t>
            </w:r>
            <w:r w:rsidR="00863793">
              <w:rPr>
                <w:b w:val="0"/>
              </w:rPr>
              <w:t xml:space="preserve">Dell Boomi ETL, SAP </w:t>
            </w:r>
            <w:r w:rsidRPr="00FC0301">
              <w:rPr>
                <w:b w:val="0"/>
              </w:rPr>
              <w:t xml:space="preserve">(ERP), </w:t>
            </w:r>
            <w:r w:rsidR="00863793">
              <w:rPr>
                <w:b w:val="0"/>
              </w:rPr>
              <w:t>SuccessFactors</w:t>
            </w:r>
            <w:r w:rsidRPr="00FC0301">
              <w:rPr>
                <w:b w:val="0"/>
              </w:rPr>
              <w:t>,</w:t>
            </w:r>
            <w:r w:rsidR="00BF0EF0">
              <w:rPr>
                <w:b w:val="0"/>
              </w:rPr>
              <w:t xml:space="preserve"> </w:t>
            </w:r>
            <w:r w:rsidRPr="00FC0301">
              <w:rPr>
                <w:b w:val="0"/>
              </w:rPr>
              <w:t xml:space="preserve">MSSQL, Tableau, </w:t>
            </w:r>
            <w:r w:rsidR="00863793">
              <w:rPr>
                <w:b w:val="0"/>
              </w:rPr>
              <w:t>Okta SSO</w:t>
            </w:r>
            <w:r w:rsidRPr="00FC0301">
              <w:rPr>
                <w:b w:val="0"/>
              </w:rPr>
              <w:t>,</w:t>
            </w:r>
            <w:r w:rsidR="00BF0EF0">
              <w:rPr>
                <w:b w:val="0"/>
              </w:rPr>
              <w:t xml:space="preserve"> Microsoft Dynamics </w:t>
            </w:r>
            <w:r w:rsidR="00AD4AF0">
              <w:rPr>
                <w:b w:val="0"/>
              </w:rPr>
              <w:t xml:space="preserve">CRM, </w:t>
            </w:r>
            <w:r w:rsidR="00AD4AF0" w:rsidRPr="00FC0301">
              <w:rPr>
                <w:b w:val="0"/>
              </w:rPr>
              <w:t>Microsoft</w:t>
            </w:r>
            <w:r w:rsidRPr="00FC0301">
              <w:rPr>
                <w:b w:val="0"/>
              </w:rPr>
              <w:t xml:space="preserve"> Office</w:t>
            </w:r>
            <w:r w:rsidR="00AD4AF0">
              <w:rPr>
                <w:b w:val="0"/>
              </w:rPr>
              <w:t>, Ariba CLM</w:t>
            </w:r>
          </w:p>
          <w:p w14:paraId="457B2489" w14:textId="77777777" w:rsidR="00AD4AF0" w:rsidRDefault="00AD4AF0" w:rsidP="00CA44C2">
            <w:pPr>
              <w:pStyle w:val="Heading1"/>
              <w:rPr>
                <w:b w:val="0"/>
              </w:rPr>
            </w:pPr>
          </w:p>
          <w:p w14:paraId="20357323" w14:textId="77777777" w:rsidR="00AD4AF0" w:rsidRPr="00AD4AF0" w:rsidRDefault="00AD4AF0" w:rsidP="00CA44C2">
            <w:pPr>
              <w:pStyle w:val="Heading1"/>
            </w:pPr>
            <w:r w:rsidRPr="00AD4AF0">
              <w:t>Coupa Press Releases:</w:t>
            </w:r>
          </w:p>
          <w:p w14:paraId="3D8ED79D" w14:textId="77777777" w:rsidR="00946AD2" w:rsidRDefault="00B102B0" w:rsidP="00CA44C2">
            <w:pPr>
              <w:pStyle w:val="Heading1"/>
              <w:rPr>
                <w:rFonts w:asciiTheme="minorHAnsi" w:eastAsiaTheme="minorEastAsia" w:hAnsiTheme="minorHAnsi" w:cstheme="minorBidi"/>
                <w:b w:val="0"/>
              </w:rPr>
            </w:pPr>
            <w:hyperlink r:id="rId8" w:history="1">
              <w:r w:rsidR="00AD4AF0" w:rsidRPr="00AD4AF0">
                <w:rPr>
                  <w:rFonts w:asciiTheme="minorHAnsi" w:eastAsiaTheme="minorEastAsia" w:hAnsiTheme="minorHAnsi" w:cstheme="minorBidi"/>
                  <w:b w:val="0"/>
                  <w:color w:val="0000FF"/>
                  <w:u w:val="single"/>
                </w:rPr>
                <w:t>https://investors.coupa.com/news-releases/news-release-details/coupa-teams-paypal-deliver-simpler-payments-experience</w:t>
              </w:r>
            </w:hyperlink>
          </w:p>
          <w:p w14:paraId="2BF269F8" w14:textId="77777777" w:rsidR="00946AD2" w:rsidRDefault="00946AD2" w:rsidP="00CA44C2">
            <w:pPr>
              <w:pStyle w:val="Heading1"/>
              <w:rPr>
                <w:rFonts w:asciiTheme="minorHAnsi" w:eastAsiaTheme="minorEastAsia" w:hAnsiTheme="minorHAnsi" w:cstheme="minorBidi"/>
                <w:b w:val="0"/>
              </w:rPr>
            </w:pPr>
          </w:p>
          <w:p w14:paraId="0DD810F6" w14:textId="77777777" w:rsidR="00AD4AF0" w:rsidRDefault="00B102B0" w:rsidP="00CA44C2">
            <w:pPr>
              <w:pStyle w:val="Heading1"/>
              <w:rPr>
                <w:rFonts w:asciiTheme="minorHAnsi" w:eastAsiaTheme="minorEastAsia" w:hAnsiTheme="minorHAnsi" w:cstheme="minorBidi"/>
                <w:b w:val="0"/>
              </w:rPr>
            </w:pPr>
            <w:hyperlink r:id="rId9" w:history="1">
              <w:r w:rsidR="00946AD2" w:rsidRPr="00946AD2">
                <w:rPr>
                  <w:rFonts w:asciiTheme="minorHAnsi" w:eastAsiaTheme="minorEastAsia" w:hAnsiTheme="minorHAnsi" w:cstheme="minorBidi"/>
                  <w:b w:val="0"/>
                  <w:color w:val="0000FF"/>
                  <w:u w:val="single"/>
                </w:rPr>
                <w:t>https://www.coupa.com/inspire/2019/las-vegas/speaker/jonathan-carter.html</w:t>
              </w:r>
            </w:hyperlink>
            <w:r w:rsidR="00AD4AF0">
              <w:rPr>
                <w:rFonts w:asciiTheme="minorHAnsi" w:eastAsiaTheme="minorEastAsia" w:hAnsiTheme="minorHAnsi" w:cstheme="minorBidi"/>
                <w:b w:val="0"/>
              </w:rPr>
              <w:br/>
            </w:r>
          </w:p>
          <w:p w14:paraId="350F53E2" w14:textId="77777777" w:rsidR="00FC0301" w:rsidRDefault="00946AD2" w:rsidP="00CA44C2">
            <w:pPr>
              <w:pStyle w:val="Heading1"/>
            </w:pPr>
            <w:r>
              <w:rPr>
                <w:rFonts w:asciiTheme="minorHAnsi" w:eastAsiaTheme="minorEastAsia" w:hAnsiTheme="minorHAnsi" w:cstheme="minorBidi"/>
                <w:b w:val="0"/>
              </w:rPr>
              <w:t xml:space="preserve">Early adopter of </w:t>
            </w:r>
            <w:r w:rsidRPr="00946AD2">
              <w:rPr>
                <w:rFonts w:asciiTheme="minorHAnsi" w:eastAsiaTheme="minorEastAsia" w:hAnsiTheme="minorHAnsi" w:cstheme="minorBidi"/>
              </w:rPr>
              <w:t>Coupa Pay</w:t>
            </w:r>
            <w:r>
              <w:rPr>
                <w:rFonts w:asciiTheme="minorHAnsi" w:eastAsiaTheme="minorEastAsia" w:hAnsiTheme="minorHAnsi" w:cstheme="minorBidi"/>
                <w:b w:val="0"/>
              </w:rPr>
              <w:t xml:space="preserve">; </w:t>
            </w:r>
            <w:r w:rsidR="00AD4AF0">
              <w:rPr>
                <w:rFonts w:asciiTheme="minorHAnsi" w:eastAsiaTheme="minorEastAsia" w:hAnsiTheme="minorHAnsi" w:cstheme="minorBidi"/>
                <w:b w:val="0"/>
              </w:rPr>
              <w:t xml:space="preserve">Worked with </w:t>
            </w:r>
            <w:r>
              <w:rPr>
                <w:rFonts w:asciiTheme="minorHAnsi" w:eastAsiaTheme="minorEastAsia" w:hAnsiTheme="minorHAnsi" w:cstheme="minorBidi"/>
                <w:b w:val="0"/>
              </w:rPr>
              <w:t xml:space="preserve">Coupa closely: </w:t>
            </w:r>
            <w:r w:rsidR="00AD4AF0" w:rsidRPr="00AD4AF0">
              <w:rPr>
                <w:rFonts w:asciiTheme="minorHAnsi" w:eastAsiaTheme="minorEastAsia" w:hAnsiTheme="minorHAnsi" w:cstheme="minorBidi"/>
                <w:b w:val="0"/>
              </w:rPr>
              <w:t>Ravi Thakur</w:t>
            </w:r>
            <w:r w:rsidR="00AD4AF0">
              <w:rPr>
                <w:rFonts w:asciiTheme="minorHAnsi" w:eastAsiaTheme="minorEastAsia" w:hAnsiTheme="minorHAnsi" w:cstheme="minorBidi"/>
                <w:b w:val="0"/>
              </w:rPr>
              <w:t xml:space="preserve"> (SVP), Tulsi Zeidman (SR DIR), </w:t>
            </w:r>
            <w:r>
              <w:rPr>
                <w:rFonts w:asciiTheme="minorHAnsi" w:eastAsiaTheme="minorEastAsia" w:hAnsiTheme="minorHAnsi" w:cstheme="minorBidi"/>
                <w:b w:val="0"/>
              </w:rPr>
              <w:t xml:space="preserve">Tyler Koopmans, and </w:t>
            </w:r>
            <w:r w:rsidR="00AD4AF0">
              <w:rPr>
                <w:rFonts w:asciiTheme="minorHAnsi" w:eastAsiaTheme="minorEastAsia" w:hAnsiTheme="minorHAnsi" w:cstheme="minorBidi"/>
                <w:b w:val="0"/>
              </w:rPr>
              <w:t>Patrice Verbeek</w:t>
            </w:r>
          </w:p>
          <w:p w14:paraId="2811C684" w14:textId="77777777" w:rsidR="00125A29" w:rsidRDefault="00125A29" w:rsidP="00CA44C2">
            <w:pPr>
              <w:pStyle w:val="Heading1"/>
            </w:pPr>
          </w:p>
          <w:p w14:paraId="4CF97F62" w14:textId="77777777" w:rsidR="00CA44C2" w:rsidRDefault="00B11208" w:rsidP="00CA44C2">
            <w:pPr>
              <w:pStyle w:val="Heading1"/>
              <w:rPr>
                <w:rFonts w:eastAsiaTheme="minorEastAsia"/>
              </w:rPr>
            </w:pPr>
            <w:r>
              <w:t>Procurement Systems Administrat</w:t>
            </w:r>
            <w:r w:rsidR="001F3614">
              <w:t>ion</w:t>
            </w:r>
            <w:r w:rsidR="002E4FB7">
              <w:t xml:space="preserve"> / Operations Manager</w:t>
            </w:r>
          </w:p>
          <w:p w14:paraId="1A98ACBE" w14:textId="77777777" w:rsidR="00B11208" w:rsidRDefault="00B11208" w:rsidP="00CA44C2">
            <w:pPr>
              <w:rPr>
                <w:rFonts w:asciiTheme="majorHAnsi" w:hAnsiTheme="majorHAnsi"/>
              </w:rPr>
            </w:pPr>
            <w:r>
              <w:rPr>
                <w:rFonts w:asciiTheme="majorHAnsi" w:hAnsiTheme="majorHAnsi"/>
              </w:rPr>
              <w:t xml:space="preserve">TruGreen, Lake Oswego, </w:t>
            </w:r>
            <w:r w:rsidR="00E65E16">
              <w:rPr>
                <w:rFonts w:asciiTheme="majorHAnsi" w:hAnsiTheme="majorHAnsi"/>
              </w:rPr>
              <w:t>OR and</w:t>
            </w:r>
            <w:r>
              <w:rPr>
                <w:rFonts w:asciiTheme="majorHAnsi" w:hAnsiTheme="majorHAnsi"/>
              </w:rPr>
              <w:t xml:space="preserve"> Memphis, </w:t>
            </w:r>
            <w:r w:rsidR="00E65E16">
              <w:rPr>
                <w:rFonts w:asciiTheme="majorHAnsi" w:hAnsiTheme="majorHAnsi"/>
              </w:rPr>
              <w:t>TN</w:t>
            </w:r>
          </w:p>
          <w:p w14:paraId="6E27BC34" w14:textId="77777777" w:rsidR="00CA44C2" w:rsidRDefault="00985FB2" w:rsidP="00CA44C2">
            <w:pPr>
              <w:pStyle w:val="Date"/>
            </w:pPr>
            <w:r>
              <w:t>08/</w:t>
            </w:r>
            <w:r w:rsidR="00B11208">
              <w:t>2014</w:t>
            </w:r>
            <w:r w:rsidR="00BF0EF0">
              <w:t xml:space="preserve"> to </w:t>
            </w:r>
            <w:r w:rsidR="00FC0301">
              <w:t>05/2018</w:t>
            </w:r>
          </w:p>
          <w:p w14:paraId="056C062A" w14:textId="77777777" w:rsidR="00B11208" w:rsidRDefault="00B11208" w:rsidP="00CA44C2">
            <w:pPr>
              <w:rPr>
                <w:rFonts w:asciiTheme="majorHAnsi" w:hAnsiTheme="majorHAnsi"/>
              </w:rPr>
            </w:pPr>
            <w:r>
              <w:rPr>
                <w:rFonts w:asciiTheme="majorHAnsi" w:hAnsiTheme="majorHAnsi"/>
              </w:rPr>
              <w:t>T</w:t>
            </w:r>
            <w:r w:rsidR="001F3614">
              <w:rPr>
                <w:rFonts w:asciiTheme="majorHAnsi" w:hAnsiTheme="majorHAnsi"/>
              </w:rPr>
              <w:t>ransferred</w:t>
            </w:r>
            <w:r w:rsidR="002E4FB7">
              <w:rPr>
                <w:rFonts w:asciiTheme="majorHAnsi" w:hAnsiTheme="majorHAnsi"/>
              </w:rPr>
              <w:t xml:space="preserve"> </w:t>
            </w:r>
            <w:r w:rsidR="001F3614">
              <w:rPr>
                <w:rFonts w:asciiTheme="majorHAnsi" w:hAnsiTheme="majorHAnsi"/>
              </w:rPr>
              <w:t xml:space="preserve">technical </w:t>
            </w:r>
            <w:r>
              <w:rPr>
                <w:rFonts w:asciiTheme="majorHAnsi" w:hAnsiTheme="majorHAnsi"/>
              </w:rPr>
              <w:t>support from ServiceMaster</w:t>
            </w:r>
            <w:r w:rsidR="002E4FB7">
              <w:rPr>
                <w:rFonts w:asciiTheme="majorHAnsi" w:hAnsiTheme="majorHAnsi"/>
              </w:rPr>
              <w:t xml:space="preserve"> Procurement and ServiceMaster IT (TruGreen split from ServiceMaster)</w:t>
            </w:r>
          </w:p>
          <w:p w14:paraId="1C3522B2" w14:textId="77777777" w:rsidR="002E4FB7" w:rsidRDefault="002E4FB7" w:rsidP="00CA44C2">
            <w:pPr>
              <w:rPr>
                <w:rFonts w:asciiTheme="majorHAnsi" w:hAnsiTheme="majorHAnsi"/>
              </w:rPr>
            </w:pPr>
            <w:r>
              <w:rPr>
                <w:rFonts w:asciiTheme="majorHAnsi" w:hAnsiTheme="majorHAnsi"/>
              </w:rPr>
              <w:t xml:space="preserve">Coupa </w:t>
            </w:r>
            <w:r w:rsidR="001F3614">
              <w:rPr>
                <w:rFonts w:asciiTheme="majorHAnsi" w:hAnsiTheme="majorHAnsi"/>
              </w:rPr>
              <w:t xml:space="preserve">design </w:t>
            </w:r>
            <w:r>
              <w:rPr>
                <w:rFonts w:asciiTheme="majorHAnsi" w:hAnsiTheme="majorHAnsi"/>
              </w:rPr>
              <w:t xml:space="preserve">architect; built </w:t>
            </w:r>
            <w:proofErr w:type="spellStart"/>
            <w:r>
              <w:rPr>
                <w:rFonts w:asciiTheme="majorHAnsi" w:hAnsiTheme="majorHAnsi"/>
              </w:rPr>
              <w:t>TruG</w:t>
            </w:r>
            <w:r w:rsidR="001F3614">
              <w:rPr>
                <w:rFonts w:asciiTheme="majorHAnsi" w:hAnsiTheme="majorHAnsi"/>
              </w:rPr>
              <w:t>reen</w:t>
            </w:r>
            <w:proofErr w:type="spellEnd"/>
            <w:r w:rsidR="001F3614">
              <w:rPr>
                <w:rFonts w:asciiTheme="majorHAnsi" w:hAnsiTheme="majorHAnsi"/>
              </w:rPr>
              <w:t xml:space="preserve"> Coupa instance from ground up.</w:t>
            </w:r>
          </w:p>
          <w:p w14:paraId="3D80CB4D" w14:textId="77777777" w:rsidR="00B11208" w:rsidRDefault="001F3614" w:rsidP="00CA44C2">
            <w:pPr>
              <w:rPr>
                <w:rFonts w:asciiTheme="majorHAnsi" w:hAnsiTheme="majorHAnsi"/>
              </w:rPr>
            </w:pPr>
            <w:r>
              <w:rPr>
                <w:rFonts w:asciiTheme="majorHAnsi" w:hAnsiTheme="majorHAnsi"/>
              </w:rPr>
              <w:t>T</w:t>
            </w:r>
            <w:r w:rsidR="00B11208">
              <w:rPr>
                <w:rFonts w:asciiTheme="majorHAnsi" w:hAnsiTheme="majorHAnsi"/>
              </w:rPr>
              <w:t>rained junior procurement system administration staff</w:t>
            </w:r>
            <w:r w:rsidR="002E4FB7">
              <w:rPr>
                <w:rFonts w:asciiTheme="majorHAnsi" w:hAnsiTheme="majorHAnsi"/>
              </w:rPr>
              <w:t xml:space="preserve">; setup </w:t>
            </w:r>
            <w:r>
              <w:rPr>
                <w:rFonts w:asciiTheme="majorHAnsi" w:hAnsiTheme="majorHAnsi"/>
              </w:rPr>
              <w:t xml:space="preserve">applications </w:t>
            </w:r>
            <w:r w:rsidR="002E4FB7">
              <w:rPr>
                <w:rFonts w:asciiTheme="majorHAnsi" w:hAnsiTheme="majorHAnsi"/>
              </w:rPr>
              <w:t>roles and responsibilities among staff</w:t>
            </w:r>
          </w:p>
          <w:p w14:paraId="11040B23" w14:textId="77777777" w:rsidR="00B11208" w:rsidRDefault="00B11208" w:rsidP="00CA44C2">
            <w:pPr>
              <w:rPr>
                <w:rFonts w:asciiTheme="majorHAnsi" w:hAnsiTheme="majorHAnsi"/>
              </w:rPr>
            </w:pPr>
            <w:r>
              <w:rPr>
                <w:rFonts w:asciiTheme="majorHAnsi" w:hAnsiTheme="majorHAnsi"/>
              </w:rPr>
              <w:t>Developed Coupa user manual</w:t>
            </w:r>
            <w:r w:rsidR="002E4FB7">
              <w:rPr>
                <w:rFonts w:asciiTheme="majorHAnsi" w:hAnsiTheme="majorHAnsi"/>
              </w:rPr>
              <w:t>s</w:t>
            </w:r>
            <w:r>
              <w:rPr>
                <w:rFonts w:asciiTheme="majorHAnsi" w:hAnsiTheme="majorHAnsi"/>
              </w:rPr>
              <w:t xml:space="preserve">, </w:t>
            </w:r>
            <w:r w:rsidR="002E4FB7">
              <w:rPr>
                <w:rFonts w:asciiTheme="majorHAnsi" w:hAnsiTheme="majorHAnsi"/>
              </w:rPr>
              <w:t xml:space="preserve">developed </w:t>
            </w:r>
            <w:r>
              <w:rPr>
                <w:rFonts w:asciiTheme="majorHAnsi" w:hAnsiTheme="majorHAnsi"/>
              </w:rPr>
              <w:t>online knowledge base “</w:t>
            </w:r>
            <w:proofErr w:type="spellStart"/>
            <w:r>
              <w:rPr>
                <w:rFonts w:asciiTheme="majorHAnsi" w:hAnsiTheme="majorHAnsi"/>
              </w:rPr>
              <w:t>CoupaSupport</w:t>
            </w:r>
            <w:proofErr w:type="spellEnd"/>
            <w:r>
              <w:rPr>
                <w:rFonts w:asciiTheme="majorHAnsi" w:hAnsiTheme="majorHAnsi"/>
              </w:rPr>
              <w:t>”, user community portal where requests can be made, Tableau reports can be published, online surveys are posted</w:t>
            </w:r>
          </w:p>
          <w:p w14:paraId="632C0019" w14:textId="77777777" w:rsidR="002E4FB7" w:rsidRDefault="002E4FB7" w:rsidP="00CA44C2">
            <w:pPr>
              <w:rPr>
                <w:rFonts w:asciiTheme="majorHAnsi" w:hAnsiTheme="majorHAnsi"/>
              </w:rPr>
            </w:pPr>
            <w:r>
              <w:rPr>
                <w:rFonts w:asciiTheme="majorHAnsi" w:hAnsiTheme="majorHAnsi"/>
              </w:rPr>
              <w:t>Implemented common sense measures: standard use of employee ID on logon, 3</w:t>
            </w:r>
            <w:r w:rsidRPr="002E4FB7">
              <w:rPr>
                <w:rFonts w:asciiTheme="majorHAnsi" w:hAnsiTheme="majorHAnsi"/>
                <w:vertAlign w:val="superscript"/>
              </w:rPr>
              <w:t>rd</w:t>
            </w:r>
            <w:r>
              <w:rPr>
                <w:rFonts w:asciiTheme="majorHAnsi" w:hAnsiTheme="majorHAnsi"/>
              </w:rPr>
              <w:t xml:space="preserve"> party address validation</w:t>
            </w:r>
            <w:r w:rsidR="00E129F7">
              <w:rPr>
                <w:rFonts w:asciiTheme="majorHAnsi" w:hAnsiTheme="majorHAnsi"/>
              </w:rPr>
              <w:t xml:space="preserve"> (Smarty </w:t>
            </w:r>
            <w:r w:rsidR="00E129F7">
              <w:rPr>
                <w:rFonts w:asciiTheme="majorHAnsi" w:hAnsiTheme="majorHAnsi"/>
              </w:rPr>
              <w:lastRenderedPageBreak/>
              <w:t>Streets, USPS, FDX, UPS)</w:t>
            </w:r>
            <w:r>
              <w:rPr>
                <w:rFonts w:asciiTheme="majorHAnsi" w:hAnsiTheme="majorHAnsi"/>
              </w:rPr>
              <w:t xml:space="preserve">, IRS tax ID validation, </w:t>
            </w:r>
            <w:r w:rsidR="00E129F7">
              <w:rPr>
                <w:rFonts w:asciiTheme="majorHAnsi" w:hAnsiTheme="majorHAnsi"/>
              </w:rPr>
              <w:t>Better synchronization of master data from JD Edwards (ERP)</w:t>
            </w:r>
          </w:p>
          <w:p w14:paraId="2A0CBCBD" w14:textId="77777777" w:rsidR="002E4FB7" w:rsidRDefault="00AD4AF0" w:rsidP="00CA44C2">
            <w:pPr>
              <w:rPr>
                <w:rFonts w:asciiTheme="majorHAnsi" w:hAnsiTheme="majorHAnsi"/>
              </w:rPr>
            </w:pPr>
            <w:r>
              <w:rPr>
                <w:rFonts w:asciiTheme="majorHAnsi" w:hAnsiTheme="majorHAnsi"/>
              </w:rPr>
              <w:t>A</w:t>
            </w:r>
            <w:r w:rsidR="002E4FB7">
              <w:rPr>
                <w:rFonts w:asciiTheme="majorHAnsi" w:hAnsiTheme="majorHAnsi"/>
              </w:rPr>
              <w:t>ctive Coupa community member</w:t>
            </w:r>
            <w:r>
              <w:rPr>
                <w:rFonts w:asciiTheme="majorHAnsi" w:hAnsiTheme="majorHAnsi"/>
              </w:rPr>
              <w:t>; Coupa Champion</w:t>
            </w:r>
            <w:r w:rsidR="00946AD2">
              <w:rPr>
                <w:rFonts w:asciiTheme="majorHAnsi" w:hAnsiTheme="majorHAnsi"/>
              </w:rPr>
              <w:t xml:space="preserve"> status</w:t>
            </w:r>
            <w:r w:rsidR="002E4FB7">
              <w:rPr>
                <w:rFonts w:asciiTheme="majorHAnsi" w:hAnsiTheme="majorHAnsi"/>
              </w:rPr>
              <w:t>; worked with senior product managers at Coupa to demonstrate use cases and request product enhancements</w:t>
            </w:r>
            <w:r w:rsidR="00F67D19">
              <w:rPr>
                <w:rFonts w:asciiTheme="majorHAnsi" w:hAnsiTheme="majorHAnsi"/>
              </w:rPr>
              <w:t xml:space="preserve"> beneficial to </w:t>
            </w:r>
            <w:proofErr w:type="spellStart"/>
            <w:r w:rsidR="00F67D19">
              <w:rPr>
                <w:rFonts w:asciiTheme="majorHAnsi" w:hAnsiTheme="majorHAnsi"/>
              </w:rPr>
              <w:t>TruGreen’s</w:t>
            </w:r>
            <w:proofErr w:type="spellEnd"/>
            <w:r w:rsidR="00F67D19">
              <w:rPr>
                <w:rFonts w:asciiTheme="majorHAnsi" w:hAnsiTheme="majorHAnsi"/>
              </w:rPr>
              <w:t xml:space="preserve"> direct chemical procurement.</w:t>
            </w:r>
          </w:p>
          <w:p w14:paraId="45B16997" w14:textId="77777777" w:rsidR="00CA44C2" w:rsidRDefault="00B11208" w:rsidP="00CA44C2">
            <w:pPr>
              <w:rPr>
                <w:rFonts w:asciiTheme="majorHAnsi" w:hAnsiTheme="majorHAnsi"/>
              </w:rPr>
            </w:pPr>
            <w:r>
              <w:rPr>
                <w:rFonts w:asciiTheme="majorHAnsi" w:hAnsiTheme="majorHAnsi"/>
              </w:rPr>
              <w:t>Developed IT toolkit for Tru</w:t>
            </w:r>
            <w:r w:rsidR="002E4FB7">
              <w:rPr>
                <w:rFonts w:asciiTheme="majorHAnsi" w:hAnsiTheme="majorHAnsi"/>
              </w:rPr>
              <w:t>Green procurement</w:t>
            </w:r>
          </w:p>
          <w:p w14:paraId="422C91E8" w14:textId="77777777" w:rsidR="00B11208" w:rsidRDefault="002E4FB7" w:rsidP="00CA44C2">
            <w:pPr>
              <w:rPr>
                <w:rFonts w:asciiTheme="majorHAnsi" w:hAnsiTheme="majorHAnsi"/>
              </w:rPr>
            </w:pPr>
            <w:r>
              <w:rPr>
                <w:rFonts w:asciiTheme="majorHAnsi" w:hAnsiTheme="majorHAnsi"/>
              </w:rPr>
              <w:t>Developed c</w:t>
            </w:r>
            <w:r w:rsidR="00B11208">
              <w:rPr>
                <w:rFonts w:asciiTheme="majorHAnsi" w:hAnsiTheme="majorHAnsi"/>
              </w:rPr>
              <w:t>apital planning and budget websites</w:t>
            </w:r>
          </w:p>
          <w:p w14:paraId="42E65922" w14:textId="77777777" w:rsidR="00B11208" w:rsidRDefault="00B11208" w:rsidP="00CA44C2">
            <w:pPr>
              <w:rPr>
                <w:rFonts w:asciiTheme="majorHAnsi" w:hAnsiTheme="majorHAnsi"/>
              </w:rPr>
            </w:pPr>
            <w:r>
              <w:rPr>
                <w:rFonts w:asciiTheme="majorHAnsi" w:hAnsiTheme="majorHAnsi"/>
              </w:rPr>
              <w:t>Managed support operations</w:t>
            </w:r>
            <w:r w:rsidR="00E129F7">
              <w:rPr>
                <w:rFonts w:asciiTheme="majorHAnsi" w:hAnsiTheme="majorHAnsi"/>
              </w:rPr>
              <w:t>; provided 2</w:t>
            </w:r>
            <w:r w:rsidR="00E129F7" w:rsidRPr="00E129F7">
              <w:rPr>
                <w:rFonts w:asciiTheme="majorHAnsi" w:hAnsiTheme="majorHAnsi"/>
                <w:vertAlign w:val="superscript"/>
              </w:rPr>
              <w:t>nd</w:t>
            </w:r>
            <w:r w:rsidR="00E129F7">
              <w:rPr>
                <w:rFonts w:asciiTheme="majorHAnsi" w:hAnsiTheme="majorHAnsi"/>
              </w:rPr>
              <w:t>/3</w:t>
            </w:r>
            <w:r w:rsidR="00E129F7" w:rsidRPr="00E129F7">
              <w:rPr>
                <w:rFonts w:asciiTheme="majorHAnsi" w:hAnsiTheme="majorHAnsi"/>
                <w:vertAlign w:val="superscript"/>
              </w:rPr>
              <w:t>rd</w:t>
            </w:r>
            <w:r w:rsidR="00E129F7">
              <w:rPr>
                <w:rFonts w:asciiTheme="majorHAnsi" w:hAnsiTheme="majorHAnsi"/>
              </w:rPr>
              <w:t xml:space="preserve"> level support for 1500 managers (associates with purchasing authority) and above.</w:t>
            </w:r>
          </w:p>
          <w:p w14:paraId="19F63DC1" w14:textId="77777777" w:rsidR="00E129F7" w:rsidRDefault="00E129F7" w:rsidP="00CA44C2">
            <w:pPr>
              <w:rPr>
                <w:rFonts w:asciiTheme="majorHAnsi" w:hAnsiTheme="majorHAnsi"/>
              </w:rPr>
            </w:pPr>
            <w:r>
              <w:rPr>
                <w:rFonts w:asciiTheme="majorHAnsi" w:hAnsiTheme="majorHAnsi"/>
              </w:rPr>
              <w:t>Worked with Compliance and Internal Audit to ensure systems, policies, procedures are in line with formal governance artifacts (company charter), spending policies</w:t>
            </w:r>
          </w:p>
          <w:p w14:paraId="16ABC4C5" w14:textId="77777777" w:rsidR="002E4FB7" w:rsidRDefault="002E4FB7" w:rsidP="00CA44C2">
            <w:pPr>
              <w:rPr>
                <w:rFonts w:asciiTheme="majorHAnsi" w:hAnsiTheme="majorHAnsi"/>
              </w:rPr>
            </w:pPr>
            <w:r>
              <w:rPr>
                <w:rFonts w:asciiTheme="majorHAnsi" w:hAnsiTheme="majorHAnsi"/>
              </w:rPr>
              <w:t>Developed, tested, configured dozens of cXML punchout e-commerce websites</w:t>
            </w:r>
          </w:p>
          <w:p w14:paraId="56A8811F" w14:textId="77777777" w:rsidR="002E4FB7" w:rsidRDefault="002E4FB7" w:rsidP="00CA44C2">
            <w:pPr>
              <w:rPr>
                <w:rFonts w:asciiTheme="majorHAnsi" w:hAnsiTheme="majorHAnsi"/>
              </w:rPr>
            </w:pPr>
            <w:r>
              <w:rPr>
                <w:rFonts w:asciiTheme="majorHAnsi" w:hAnsiTheme="majorHAnsi"/>
              </w:rPr>
              <w:t xml:space="preserve">Setup </w:t>
            </w:r>
            <w:proofErr w:type="spellStart"/>
            <w:r>
              <w:rPr>
                <w:rFonts w:asciiTheme="majorHAnsi" w:hAnsiTheme="majorHAnsi"/>
              </w:rPr>
              <w:t>sFTP</w:t>
            </w:r>
            <w:proofErr w:type="spellEnd"/>
            <w:r>
              <w:rPr>
                <w:rFonts w:asciiTheme="majorHAnsi" w:hAnsiTheme="majorHAnsi"/>
              </w:rPr>
              <w:t xml:space="preserve"> integrations between </w:t>
            </w:r>
            <w:proofErr w:type="spellStart"/>
            <w:r>
              <w:rPr>
                <w:rFonts w:asciiTheme="majorHAnsi" w:hAnsiTheme="majorHAnsi"/>
              </w:rPr>
              <w:t>WorkDay</w:t>
            </w:r>
            <w:proofErr w:type="spellEnd"/>
            <w:r>
              <w:rPr>
                <w:rFonts w:asciiTheme="majorHAnsi" w:hAnsiTheme="majorHAnsi"/>
              </w:rPr>
              <w:t xml:space="preserve"> and Coupa; JD Edwards and Coupa; Setup SSO integration between Coupa and </w:t>
            </w:r>
            <w:proofErr w:type="spellStart"/>
            <w:r>
              <w:rPr>
                <w:rFonts w:asciiTheme="majorHAnsi" w:hAnsiTheme="majorHAnsi"/>
              </w:rPr>
              <w:t>EmpowerID</w:t>
            </w:r>
            <w:proofErr w:type="spellEnd"/>
          </w:p>
          <w:p w14:paraId="196E6E03" w14:textId="77777777" w:rsidR="002E4FB7" w:rsidRDefault="002E4FB7" w:rsidP="00CA44C2">
            <w:pPr>
              <w:rPr>
                <w:rFonts w:asciiTheme="majorHAnsi" w:hAnsiTheme="majorHAnsi"/>
              </w:rPr>
            </w:pPr>
            <w:r>
              <w:rPr>
                <w:rFonts w:asciiTheme="majorHAnsi" w:hAnsiTheme="majorHAnsi"/>
              </w:rPr>
              <w:t>Worked with suppliers to integrate external applications with Coupa. (External purchase orders imported directly into Coupa)</w:t>
            </w:r>
          </w:p>
          <w:p w14:paraId="3C7F2435" w14:textId="77777777" w:rsidR="002E4FB7" w:rsidRDefault="00E65E16" w:rsidP="00CA44C2">
            <w:pPr>
              <w:rPr>
                <w:rFonts w:asciiTheme="majorHAnsi" w:hAnsiTheme="majorHAnsi"/>
              </w:rPr>
            </w:pPr>
            <w:r>
              <w:rPr>
                <w:rFonts w:asciiTheme="majorHAnsi" w:hAnsiTheme="majorHAnsi"/>
              </w:rPr>
              <w:t>Collaborated</w:t>
            </w:r>
            <w:r w:rsidR="002E4FB7">
              <w:rPr>
                <w:rFonts w:asciiTheme="majorHAnsi" w:hAnsiTheme="majorHAnsi"/>
              </w:rPr>
              <w:t xml:space="preserve"> with senior leadership (Directors, VPs, CFO)</w:t>
            </w:r>
          </w:p>
          <w:p w14:paraId="749CEB27" w14:textId="77777777" w:rsidR="00F67D19" w:rsidRDefault="002E4FB7" w:rsidP="00CA44C2">
            <w:pPr>
              <w:rPr>
                <w:rFonts w:asciiTheme="majorHAnsi" w:hAnsiTheme="majorHAnsi"/>
              </w:rPr>
            </w:pPr>
            <w:r>
              <w:rPr>
                <w:rFonts w:asciiTheme="majorHAnsi" w:hAnsiTheme="majorHAnsi"/>
              </w:rPr>
              <w:t>Helped develop new service lines within TruGreen (Mosquito control program, Irrigation, Pool Maintenance)</w:t>
            </w:r>
          </w:p>
          <w:p w14:paraId="42F63892" w14:textId="77777777" w:rsidR="00F67D19" w:rsidRDefault="00F67D19" w:rsidP="00CA44C2">
            <w:pPr>
              <w:rPr>
                <w:rFonts w:asciiTheme="majorHAnsi" w:hAnsiTheme="majorHAnsi"/>
              </w:rPr>
            </w:pPr>
            <w:r>
              <w:rPr>
                <w:rFonts w:asciiTheme="majorHAnsi" w:hAnsiTheme="majorHAnsi"/>
              </w:rPr>
              <w:t>Assisted with IT indirect procurement, assisting category managers with seeking better information from suppliers</w:t>
            </w:r>
          </w:p>
          <w:p w14:paraId="7AE50730" w14:textId="77777777" w:rsidR="00F67D19" w:rsidRDefault="00F67D19" w:rsidP="00CA44C2">
            <w:pPr>
              <w:rPr>
                <w:rFonts w:asciiTheme="majorHAnsi" w:hAnsiTheme="majorHAnsi"/>
              </w:rPr>
            </w:pPr>
            <w:r>
              <w:rPr>
                <w:rFonts w:asciiTheme="majorHAnsi" w:hAnsiTheme="majorHAnsi"/>
              </w:rPr>
              <w:t>Developed corporate interactive floorplans with employee information and conference room reservation system</w:t>
            </w:r>
          </w:p>
          <w:p w14:paraId="3F51A796" w14:textId="77777777" w:rsidR="002E4FB7" w:rsidRDefault="00F67D19" w:rsidP="00CA44C2">
            <w:pPr>
              <w:rPr>
                <w:rFonts w:asciiTheme="majorHAnsi" w:hAnsiTheme="majorHAnsi"/>
              </w:rPr>
            </w:pPr>
            <w:r>
              <w:rPr>
                <w:rFonts w:asciiTheme="majorHAnsi" w:hAnsiTheme="majorHAnsi"/>
              </w:rPr>
              <w:t>Helped facilities management with technology decisions with Corporate office build out (small network closet, conference room technologies, electronic whiteboard, speaker systems)</w:t>
            </w:r>
            <w:r w:rsidR="002E4FB7">
              <w:rPr>
                <w:rFonts w:asciiTheme="majorHAnsi" w:hAnsiTheme="majorHAnsi"/>
              </w:rPr>
              <w:t xml:space="preserve">   </w:t>
            </w:r>
          </w:p>
          <w:p w14:paraId="3A96F5BE" w14:textId="77777777" w:rsidR="001F3614" w:rsidRDefault="001F3614" w:rsidP="00CA44C2">
            <w:pPr>
              <w:rPr>
                <w:rFonts w:asciiTheme="majorHAnsi" w:hAnsiTheme="majorHAnsi"/>
              </w:rPr>
            </w:pPr>
            <w:r>
              <w:rPr>
                <w:rFonts w:asciiTheme="majorHAnsi" w:hAnsiTheme="majorHAnsi"/>
              </w:rPr>
              <w:t>Managed email list services for bill, survey, and other announcements among associates and suppliers.</w:t>
            </w:r>
          </w:p>
          <w:p w14:paraId="4C5E421B" w14:textId="77777777" w:rsidR="00B4177B" w:rsidRDefault="00B4177B" w:rsidP="00CA44C2">
            <w:pPr>
              <w:rPr>
                <w:rFonts w:asciiTheme="majorHAnsi" w:hAnsiTheme="majorHAnsi"/>
                <w:b/>
              </w:rPr>
            </w:pPr>
          </w:p>
          <w:p w14:paraId="571AD59B" w14:textId="77777777" w:rsidR="00E129F7" w:rsidRDefault="00E129F7" w:rsidP="00CA44C2">
            <w:pPr>
              <w:rPr>
                <w:rFonts w:asciiTheme="majorHAnsi" w:hAnsiTheme="majorHAnsi"/>
              </w:rPr>
            </w:pPr>
            <w:r w:rsidRPr="00E129F7">
              <w:rPr>
                <w:rFonts w:asciiTheme="majorHAnsi" w:hAnsiTheme="majorHAnsi"/>
                <w:b/>
              </w:rPr>
              <w:t>Technologies used:</w:t>
            </w:r>
            <w:r>
              <w:rPr>
                <w:rFonts w:asciiTheme="majorHAnsi" w:hAnsiTheme="majorHAnsi"/>
              </w:rPr>
              <w:t xml:space="preserve"> Coupa, JD Edwards (ERP), </w:t>
            </w:r>
            <w:proofErr w:type="spellStart"/>
            <w:r>
              <w:rPr>
                <w:rFonts w:asciiTheme="majorHAnsi" w:hAnsiTheme="majorHAnsi"/>
              </w:rPr>
              <w:t>WorkDay</w:t>
            </w:r>
            <w:proofErr w:type="spellEnd"/>
            <w:r>
              <w:rPr>
                <w:rFonts w:asciiTheme="majorHAnsi" w:hAnsiTheme="majorHAnsi"/>
              </w:rPr>
              <w:t xml:space="preserve">, Windows 2012 Server, MySQL, PHP, WordPress, Tableau, </w:t>
            </w:r>
            <w:proofErr w:type="spellStart"/>
            <w:r>
              <w:rPr>
                <w:rFonts w:asciiTheme="majorHAnsi" w:hAnsiTheme="majorHAnsi"/>
              </w:rPr>
              <w:lastRenderedPageBreak/>
              <w:t>EmpowerID</w:t>
            </w:r>
            <w:proofErr w:type="spellEnd"/>
            <w:r>
              <w:rPr>
                <w:rFonts w:asciiTheme="majorHAnsi" w:hAnsiTheme="majorHAnsi"/>
              </w:rPr>
              <w:t xml:space="preserve"> SSO, Adobe Photoshop, Microsoft Office products</w:t>
            </w:r>
            <w:r w:rsidR="00C3629C">
              <w:rPr>
                <w:rFonts w:asciiTheme="majorHAnsi" w:hAnsiTheme="majorHAnsi"/>
              </w:rPr>
              <w:t>, Office 365</w:t>
            </w:r>
            <w:r>
              <w:rPr>
                <w:rFonts w:asciiTheme="majorHAnsi" w:hAnsiTheme="majorHAnsi"/>
              </w:rPr>
              <w:t>, WebEx enterprise, Google Earth Pro (KML development)</w:t>
            </w:r>
            <w:r w:rsidR="00F67D19">
              <w:rPr>
                <w:rFonts w:asciiTheme="majorHAnsi" w:hAnsiTheme="majorHAnsi"/>
              </w:rPr>
              <w:t xml:space="preserve">, </w:t>
            </w:r>
            <w:proofErr w:type="spellStart"/>
            <w:r w:rsidR="00F67D19">
              <w:rPr>
                <w:rFonts w:asciiTheme="majorHAnsi" w:hAnsiTheme="majorHAnsi"/>
              </w:rPr>
              <w:t>ContractWorks</w:t>
            </w:r>
            <w:proofErr w:type="spellEnd"/>
            <w:r w:rsidR="00F67D19">
              <w:rPr>
                <w:rFonts w:asciiTheme="majorHAnsi" w:hAnsiTheme="majorHAnsi"/>
              </w:rPr>
              <w:t>, Serengeti Law / Thomson Reuters Legal Tracker</w:t>
            </w:r>
          </w:p>
          <w:p w14:paraId="3B81864F" w14:textId="77777777" w:rsidR="00CA44C2" w:rsidRPr="00F3010C" w:rsidRDefault="00845852" w:rsidP="0013767F">
            <w:pPr>
              <w:pStyle w:val="Heading2"/>
            </w:pPr>
            <w:r>
              <w:t>System Architect Advisor</w:t>
            </w:r>
            <w:r>
              <w:br/>
              <w:t>Technical Architecture &amp; Capacity Planning</w:t>
            </w:r>
          </w:p>
          <w:p w14:paraId="730A46DC" w14:textId="77777777" w:rsidR="00CA44C2" w:rsidRDefault="00845852" w:rsidP="00CA44C2">
            <w:pPr>
              <w:rPr>
                <w:rFonts w:asciiTheme="majorHAnsi" w:hAnsiTheme="majorHAnsi"/>
              </w:rPr>
            </w:pPr>
            <w:r>
              <w:rPr>
                <w:rFonts w:asciiTheme="majorHAnsi" w:hAnsiTheme="majorHAnsi"/>
              </w:rPr>
              <w:t>FedEx Services</w:t>
            </w:r>
            <w:r w:rsidR="00CA44C2">
              <w:rPr>
                <w:rFonts w:asciiTheme="majorHAnsi" w:hAnsiTheme="majorHAnsi"/>
              </w:rPr>
              <w:t xml:space="preserve">, </w:t>
            </w:r>
            <w:r>
              <w:rPr>
                <w:rFonts w:asciiTheme="majorHAnsi" w:hAnsiTheme="majorHAnsi"/>
              </w:rPr>
              <w:t xml:space="preserve">Collierville, </w:t>
            </w:r>
            <w:r w:rsidR="00E65E16">
              <w:rPr>
                <w:rFonts w:asciiTheme="majorHAnsi" w:hAnsiTheme="majorHAnsi"/>
              </w:rPr>
              <w:t>TN</w:t>
            </w:r>
          </w:p>
          <w:p w14:paraId="6C4D4EAB" w14:textId="77777777" w:rsidR="00CA44C2" w:rsidRDefault="00845852" w:rsidP="00CA44C2">
            <w:pPr>
              <w:pStyle w:val="Date"/>
            </w:pPr>
            <w:r>
              <w:t>September 2007</w:t>
            </w:r>
            <w:r w:rsidR="00CA44C2">
              <w:t xml:space="preserve"> – </w:t>
            </w:r>
            <w:r>
              <w:t>May 2014</w:t>
            </w:r>
          </w:p>
          <w:p w14:paraId="6CCFF3EC" w14:textId="77777777" w:rsidR="00845852" w:rsidRDefault="00845852" w:rsidP="00CA44C2">
            <w:pPr>
              <w:rPr>
                <w:rFonts w:asciiTheme="majorHAnsi" w:hAnsiTheme="majorHAnsi"/>
              </w:rPr>
            </w:pPr>
          </w:p>
          <w:p w14:paraId="00CDA40B" w14:textId="77777777" w:rsidR="00845852" w:rsidRPr="00D738A3" w:rsidRDefault="00D738A3" w:rsidP="00845852">
            <w:pPr>
              <w:rPr>
                <w:rFonts w:asciiTheme="majorHAnsi" w:hAnsiTheme="majorHAnsi"/>
                <w:b/>
              </w:rPr>
            </w:pPr>
            <w:r w:rsidRPr="00D738A3">
              <w:rPr>
                <w:rFonts w:asciiTheme="majorHAnsi" w:hAnsiTheme="majorHAnsi"/>
                <w:b/>
              </w:rPr>
              <w:t>Capacity planner</w:t>
            </w:r>
            <w:r w:rsidR="00845852" w:rsidRPr="00D738A3">
              <w:rPr>
                <w:rFonts w:asciiTheme="majorHAnsi" w:hAnsiTheme="majorHAnsi"/>
                <w:b/>
              </w:rPr>
              <w:t xml:space="preserve"> of storage products</w:t>
            </w:r>
            <w:r w:rsidRPr="00D738A3">
              <w:rPr>
                <w:rFonts w:asciiTheme="majorHAnsi" w:hAnsiTheme="majorHAnsi"/>
                <w:b/>
              </w:rPr>
              <w:t xml:space="preserve"> (</w:t>
            </w:r>
            <w:r w:rsidR="00985FB2">
              <w:rPr>
                <w:rFonts w:asciiTheme="majorHAnsi" w:hAnsiTheme="majorHAnsi"/>
                <w:b/>
              </w:rPr>
              <w:t>05/</w:t>
            </w:r>
            <w:r w:rsidRPr="00D738A3">
              <w:rPr>
                <w:rFonts w:asciiTheme="majorHAnsi" w:hAnsiTheme="majorHAnsi"/>
                <w:b/>
              </w:rPr>
              <w:t>2013-</w:t>
            </w:r>
            <w:r w:rsidR="00985FB2">
              <w:rPr>
                <w:rFonts w:asciiTheme="majorHAnsi" w:hAnsiTheme="majorHAnsi"/>
                <w:b/>
              </w:rPr>
              <w:t>05/</w:t>
            </w:r>
            <w:r w:rsidRPr="00D738A3">
              <w:rPr>
                <w:rFonts w:asciiTheme="majorHAnsi" w:hAnsiTheme="majorHAnsi"/>
                <w:b/>
              </w:rPr>
              <w:t>2014)</w:t>
            </w:r>
          </w:p>
          <w:p w14:paraId="6C1ADE7C" w14:textId="77777777" w:rsidR="00845852" w:rsidRPr="00845852" w:rsidRDefault="00845852" w:rsidP="00845852">
            <w:pPr>
              <w:rPr>
                <w:rFonts w:asciiTheme="majorHAnsi" w:hAnsiTheme="majorHAnsi"/>
              </w:rPr>
            </w:pPr>
            <w:r>
              <w:rPr>
                <w:rFonts w:asciiTheme="majorHAnsi" w:hAnsiTheme="majorHAnsi"/>
              </w:rPr>
              <w:t xml:space="preserve">Primary Storage Products: </w:t>
            </w:r>
            <w:r w:rsidRPr="00845852">
              <w:rPr>
                <w:rFonts w:asciiTheme="majorHAnsi" w:hAnsiTheme="majorHAnsi"/>
              </w:rPr>
              <w:t xml:space="preserve">EMC V-MAX, HP 3PAR, EMC Isilon, EMC VNX II, HP </w:t>
            </w:r>
            <w:proofErr w:type="spellStart"/>
            <w:r w:rsidRPr="00845852">
              <w:rPr>
                <w:rFonts w:asciiTheme="majorHAnsi" w:hAnsiTheme="majorHAnsi"/>
              </w:rPr>
              <w:t>StoreVirtual</w:t>
            </w:r>
            <w:proofErr w:type="spellEnd"/>
            <w:r w:rsidRPr="00845852">
              <w:rPr>
                <w:rFonts w:asciiTheme="majorHAnsi" w:hAnsiTheme="majorHAnsi"/>
              </w:rPr>
              <w:t xml:space="preserve"> 4730s</w:t>
            </w:r>
          </w:p>
          <w:p w14:paraId="5DD6267E" w14:textId="77777777" w:rsidR="00845852" w:rsidRDefault="00845852" w:rsidP="00845852">
            <w:pPr>
              <w:rPr>
                <w:rFonts w:asciiTheme="majorHAnsi" w:hAnsiTheme="majorHAnsi"/>
              </w:rPr>
            </w:pPr>
            <w:r w:rsidRPr="00845852">
              <w:rPr>
                <w:rFonts w:asciiTheme="majorHAnsi" w:hAnsiTheme="majorHAnsi"/>
              </w:rPr>
              <w:t>Responsible for placing</w:t>
            </w:r>
            <w:r>
              <w:rPr>
                <w:rFonts w:asciiTheme="majorHAnsi" w:hAnsiTheme="majorHAnsi"/>
              </w:rPr>
              <w:t xml:space="preserve"> and provisioning</w:t>
            </w:r>
            <w:r w:rsidRPr="00845852">
              <w:rPr>
                <w:rFonts w:asciiTheme="majorHAnsi" w:hAnsiTheme="majorHAnsi"/>
              </w:rPr>
              <w:t xml:space="preserve"> incoming </w:t>
            </w:r>
            <w:r>
              <w:rPr>
                <w:rFonts w:asciiTheme="majorHAnsi" w:hAnsiTheme="majorHAnsi"/>
              </w:rPr>
              <w:t xml:space="preserve">technical </w:t>
            </w:r>
            <w:r w:rsidRPr="00845852">
              <w:rPr>
                <w:rFonts w:asciiTheme="majorHAnsi" w:hAnsiTheme="majorHAnsi"/>
              </w:rPr>
              <w:t>projects on sto</w:t>
            </w:r>
            <w:r>
              <w:rPr>
                <w:rFonts w:asciiTheme="majorHAnsi" w:hAnsiTheme="majorHAnsi"/>
              </w:rPr>
              <w:t>rage in N. American datacenters</w:t>
            </w:r>
          </w:p>
          <w:p w14:paraId="7B8FA748" w14:textId="77777777" w:rsidR="00845852" w:rsidRDefault="00845852" w:rsidP="00845852">
            <w:pPr>
              <w:rPr>
                <w:rFonts w:asciiTheme="majorHAnsi" w:hAnsiTheme="majorHAnsi"/>
              </w:rPr>
            </w:pPr>
            <w:r>
              <w:rPr>
                <w:rFonts w:asciiTheme="majorHAnsi" w:hAnsiTheme="majorHAnsi"/>
              </w:rPr>
              <w:t>- Production and Test/Dev environments</w:t>
            </w:r>
          </w:p>
          <w:p w14:paraId="51116A7E" w14:textId="77777777" w:rsidR="00D738A3" w:rsidRDefault="00D738A3" w:rsidP="00845852">
            <w:pPr>
              <w:rPr>
                <w:rFonts w:asciiTheme="majorHAnsi" w:hAnsiTheme="majorHAnsi"/>
              </w:rPr>
            </w:pPr>
            <w:r>
              <w:rPr>
                <w:rFonts w:asciiTheme="majorHAnsi" w:hAnsiTheme="majorHAnsi"/>
              </w:rPr>
              <w:t>- Multiple geographical locations</w:t>
            </w:r>
          </w:p>
          <w:p w14:paraId="242F4EFF" w14:textId="77777777" w:rsidR="00845852" w:rsidRDefault="00845852" w:rsidP="00845852">
            <w:pPr>
              <w:rPr>
                <w:rFonts w:asciiTheme="majorHAnsi" w:hAnsiTheme="majorHAnsi"/>
              </w:rPr>
            </w:pPr>
            <w:r>
              <w:rPr>
                <w:rFonts w:asciiTheme="majorHAnsi" w:hAnsiTheme="majorHAnsi"/>
              </w:rPr>
              <w:t>- Primary (SAN)</w:t>
            </w:r>
          </w:p>
          <w:p w14:paraId="45F663B4" w14:textId="77777777" w:rsidR="00845852" w:rsidRDefault="00845852" w:rsidP="00845852">
            <w:pPr>
              <w:rPr>
                <w:rFonts w:asciiTheme="majorHAnsi" w:hAnsiTheme="majorHAnsi"/>
              </w:rPr>
            </w:pPr>
            <w:r>
              <w:rPr>
                <w:rFonts w:asciiTheme="majorHAnsi" w:hAnsiTheme="majorHAnsi"/>
              </w:rPr>
              <w:t>- Secondary (NAS)</w:t>
            </w:r>
          </w:p>
          <w:p w14:paraId="185BCCC8" w14:textId="77777777" w:rsidR="00845852" w:rsidRDefault="00845852" w:rsidP="00845852">
            <w:pPr>
              <w:rPr>
                <w:rFonts w:asciiTheme="majorHAnsi" w:hAnsiTheme="majorHAnsi"/>
              </w:rPr>
            </w:pPr>
            <w:r>
              <w:rPr>
                <w:rFonts w:asciiTheme="majorHAnsi" w:hAnsiTheme="majorHAnsi"/>
              </w:rPr>
              <w:t>- Backup and recovery (BAR)</w:t>
            </w:r>
          </w:p>
          <w:p w14:paraId="14CBC6B6" w14:textId="77777777" w:rsidR="00845852" w:rsidRDefault="00845852" w:rsidP="00845852">
            <w:pPr>
              <w:rPr>
                <w:rFonts w:asciiTheme="majorHAnsi" w:hAnsiTheme="majorHAnsi"/>
              </w:rPr>
            </w:pPr>
            <w:r>
              <w:rPr>
                <w:rFonts w:asciiTheme="majorHAnsi" w:hAnsiTheme="majorHAnsi"/>
              </w:rPr>
              <w:t>- Disaster Recovery (DR)</w:t>
            </w:r>
          </w:p>
          <w:p w14:paraId="6892F47A" w14:textId="77777777" w:rsidR="00845852" w:rsidRPr="00845852" w:rsidRDefault="00845852" w:rsidP="00845852">
            <w:pPr>
              <w:rPr>
                <w:rFonts w:asciiTheme="majorHAnsi" w:hAnsiTheme="majorHAnsi"/>
              </w:rPr>
            </w:pPr>
            <w:r w:rsidRPr="00845852">
              <w:rPr>
                <w:rFonts w:asciiTheme="majorHAnsi" w:hAnsiTheme="majorHAnsi"/>
              </w:rPr>
              <w:t>Performance analysis and performance tuning of environment</w:t>
            </w:r>
          </w:p>
          <w:p w14:paraId="68B9EDA5" w14:textId="77777777" w:rsidR="00845852" w:rsidRPr="00845852" w:rsidRDefault="00845852" w:rsidP="00845852">
            <w:pPr>
              <w:rPr>
                <w:rFonts w:asciiTheme="majorHAnsi" w:hAnsiTheme="majorHAnsi"/>
              </w:rPr>
            </w:pPr>
            <w:r w:rsidRPr="00845852">
              <w:rPr>
                <w:rFonts w:asciiTheme="majorHAnsi" w:hAnsiTheme="majorHAnsi"/>
              </w:rPr>
              <w:t xml:space="preserve">Responsible for planning the </w:t>
            </w:r>
            <w:proofErr w:type="spellStart"/>
            <w:r w:rsidRPr="00845852">
              <w:rPr>
                <w:rFonts w:asciiTheme="majorHAnsi" w:hAnsiTheme="majorHAnsi"/>
              </w:rPr>
              <w:t>Fibre</w:t>
            </w:r>
            <w:proofErr w:type="spellEnd"/>
            <w:r w:rsidRPr="00845852">
              <w:rPr>
                <w:rFonts w:asciiTheme="majorHAnsi" w:hAnsiTheme="majorHAnsi"/>
              </w:rPr>
              <w:t xml:space="preserve"> Channel network in datacenters (Edge-Core-Edge topography)</w:t>
            </w:r>
          </w:p>
          <w:p w14:paraId="3FDEC069" w14:textId="77777777" w:rsidR="00D738A3" w:rsidRPr="00D738A3" w:rsidRDefault="00D738A3" w:rsidP="00845852">
            <w:pPr>
              <w:rPr>
                <w:rFonts w:asciiTheme="majorHAnsi" w:hAnsiTheme="majorHAnsi"/>
                <w:b/>
              </w:rPr>
            </w:pPr>
            <w:r w:rsidRPr="00D738A3">
              <w:rPr>
                <w:rFonts w:asciiTheme="majorHAnsi" w:hAnsiTheme="majorHAnsi"/>
                <w:b/>
              </w:rPr>
              <w:t xml:space="preserve">Capacity Planner of </w:t>
            </w:r>
            <w:r>
              <w:rPr>
                <w:rFonts w:asciiTheme="majorHAnsi" w:hAnsiTheme="majorHAnsi"/>
                <w:b/>
              </w:rPr>
              <w:t>datacenter “</w:t>
            </w:r>
            <w:r w:rsidRPr="00D738A3">
              <w:rPr>
                <w:rFonts w:asciiTheme="majorHAnsi" w:hAnsiTheme="majorHAnsi"/>
                <w:b/>
              </w:rPr>
              <w:t>white</w:t>
            </w:r>
            <w:r>
              <w:rPr>
                <w:rFonts w:asciiTheme="majorHAnsi" w:hAnsiTheme="majorHAnsi"/>
                <w:b/>
              </w:rPr>
              <w:t xml:space="preserve"> </w:t>
            </w:r>
            <w:r w:rsidRPr="00D738A3">
              <w:rPr>
                <w:rFonts w:asciiTheme="majorHAnsi" w:hAnsiTheme="majorHAnsi"/>
                <w:b/>
              </w:rPr>
              <w:t>space</w:t>
            </w:r>
            <w:r>
              <w:rPr>
                <w:rFonts w:asciiTheme="majorHAnsi" w:hAnsiTheme="majorHAnsi"/>
                <w:b/>
              </w:rPr>
              <w:t>”</w:t>
            </w:r>
            <w:r w:rsidRPr="00D738A3">
              <w:rPr>
                <w:rFonts w:asciiTheme="majorHAnsi" w:hAnsiTheme="majorHAnsi"/>
                <w:b/>
              </w:rPr>
              <w:t xml:space="preserve"> (</w:t>
            </w:r>
            <w:r w:rsidR="00985FB2">
              <w:rPr>
                <w:rFonts w:asciiTheme="majorHAnsi" w:hAnsiTheme="majorHAnsi"/>
                <w:b/>
              </w:rPr>
              <w:t>09/</w:t>
            </w:r>
            <w:r w:rsidRPr="00D738A3">
              <w:rPr>
                <w:rFonts w:asciiTheme="majorHAnsi" w:hAnsiTheme="majorHAnsi"/>
                <w:b/>
              </w:rPr>
              <w:t>2012-</w:t>
            </w:r>
            <w:r w:rsidR="00985FB2">
              <w:rPr>
                <w:rFonts w:asciiTheme="majorHAnsi" w:hAnsiTheme="majorHAnsi"/>
                <w:b/>
              </w:rPr>
              <w:t>05/</w:t>
            </w:r>
            <w:r w:rsidRPr="00D738A3">
              <w:rPr>
                <w:rFonts w:asciiTheme="majorHAnsi" w:hAnsiTheme="majorHAnsi"/>
                <w:b/>
              </w:rPr>
              <w:t>2013)</w:t>
            </w:r>
          </w:p>
          <w:p w14:paraId="5F886471" w14:textId="77777777" w:rsidR="00845852" w:rsidRPr="00845852" w:rsidRDefault="00D738A3" w:rsidP="00845852">
            <w:pPr>
              <w:rPr>
                <w:rFonts w:asciiTheme="majorHAnsi" w:hAnsiTheme="majorHAnsi"/>
              </w:rPr>
            </w:pPr>
            <w:r>
              <w:rPr>
                <w:rFonts w:asciiTheme="majorHAnsi" w:hAnsiTheme="majorHAnsi"/>
              </w:rPr>
              <w:t>Responsible for Pod</w:t>
            </w:r>
            <w:r w:rsidR="00845852" w:rsidRPr="00845852">
              <w:rPr>
                <w:rFonts w:asciiTheme="majorHAnsi" w:hAnsiTheme="majorHAnsi"/>
              </w:rPr>
              <w:t xml:space="preserve"> (</w:t>
            </w:r>
            <w:r>
              <w:rPr>
                <w:rFonts w:asciiTheme="majorHAnsi" w:hAnsiTheme="majorHAnsi"/>
              </w:rPr>
              <w:t xml:space="preserve">4 </w:t>
            </w:r>
            <w:r w:rsidR="00845852" w:rsidRPr="00845852">
              <w:rPr>
                <w:rFonts w:asciiTheme="majorHAnsi" w:hAnsiTheme="majorHAnsi"/>
              </w:rPr>
              <w:t>racks</w:t>
            </w:r>
            <w:r>
              <w:rPr>
                <w:rFonts w:asciiTheme="majorHAnsi" w:hAnsiTheme="majorHAnsi"/>
              </w:rPr>
              <w:t xml:space="preserve"> = 1 Pod</w:t>
            </w:r>
            <w:r w:rsidR="00845852" w:rsidRPr="00845852">
              <w:rPr>
                <w:rFonts w:asciiTheme="majorHAnsi" w:hAnsiTheme="majorHAnsi"/>
              </w:rPr>
              <w:t>, switches, wiring)</w:t>
            </w:r>
            <w:r w:rsidRPr="00845852">
              <w:rPr>
                <w:rFonts w:asciiTheme="majorHAnsi" w:hAnsiTheme="majorHAnsi"/>
              </w:rPr>
              <w:t xml:space="preserve"> </w:t>
            </w:r>
            <w:r w:rsidR="00845852" w:rsidRPr="00845852">
              <w:rPr>
                <w:rFonts w:asciiTheme="majorHAnsi" w:hAnsiTheme="majorHAnsi"/>
              </w:rPr>
              <w:t>Responsible for J</w:t>
            </w:r>
            <w:r>
              <w:rPr>
                <w:rFonts w:asciiTheme="majorHAnsi" w:hAnsiTheme="majorHAnsi"/>
              </w:rPr>
              <w:t>ava</w:t>
            </w:r>
            <w:r w:rsidR="00845852" w:rsidRPr="00845852">
              <w:rPr>
                <w:rFonts w:asciiTheme="majorHAnsi" w:hAnsiTheme="majorHAnsi"/>
              </w:rPr>
              <w:t>-based reporting (</w:t>
            </w:r>
            <w:proofErr w:type="spellStart"/>
            <w:r w:rsidR="00845852" w:rsidRPr="00845852">
              <w:rPr>
                <w:rFonts w:asciiTheme="majorHAnsi" w:hAnsiTheme="majorHAnsi"/>
              </w:rPr>
              <w:t>Jaspersoft</w:t>
            </w:r>
            <w:proofErr w:type="spellEnd"/>
            <w:r w:rsidR="00845852" w:rsidRPr="00845852">
              <w:rPr>
                <w:rFonts w:asciiTheme="majorHAnsi" w:hAnsiTheme="majorHAnsi"/>
              </w:rPr>
              <w:t xml:space="preserve"> iReport) and maintaining enterprise inventory through various </w:t>
            </w:r>
            <w:r>
              <w:rPr>
                <w:rFonts w:asciiTheme="majorHAnsi" w:hAnsiTheme="majorHAnsi"/>
              </w:rPr>
              <w:t>OTC and in-house software tools.</w:t>
            </w:r>
          </w:p>
          <w:p w14:paraId="0E823D43" w14:textId="77777777" w:rsidR="00845852" w:rsidRPr="00845852" w:rsidRDefault="00845852" w:rsidP="00845852">
            <w:pPr>
              <w:rPr>
                <w:rFonts w:asciiTheme="majorHAnsi" w:hAnsiTheme="majorHAnsi"/>
              </w:rPr>
            </w:pPr>
            <w:r w:rsidRPr="00D738A3">
              <w:rPr>
                <w:rFonts w:asciiTheme="majorHAnsi" w:hAnsiTheme="majorHAnsi"/>
                <w:b/>
              </w:rPr>
              <w:t>Engineering Specialist Advisor</w:t>
            </w:r>
            <w:r w:rsidR="00D738A3" w:rsidRPr="00D738A3">
              <w:rPr>
                <w:rFonts w:asciiTheme="majorHAnsi" w:hAnsiTheme="majorHAnsi"/>
                <w:b/>
              </w:rPr>
              <w:t xml:space="preserve"> (</w:t>
            </w:r>
            <w:r w:rsidR="00985FB2">
              <w:rPr>
                <w:rFonts w:asciiTheme="majorHAnsi" w:hAnsiTheme="majorHAnsi"/>
                <w:b/>
              </w:rPr>
              <w:t>01/</w:t>
            </w:r>
            <w:r w:rsidR="00D738A3" w:rsidRPr="00D738A3">
              <w:rPr>
                <w:rFonts w:asciiTheme="majorHAnsi" w:hAnsiTheme="majorHAnsi"/>
                <w:b/>
              </w:rPr>
              <w:t>2012</w:t>
            </w:r>
            <w:r w:rsidR="00985FB2">
              <w:rPr>
                <w:rFonts w:asciiTheme="majorHAnsi" w:hAnsiTheme="majorHAnsi"/>
                <w:b/>
              </w:rPr>
              <w:t>-09/2012</w:t>
            </w:r>
            <w:r w:rsidR="00D738A3" w:rsidRPr="00D738A3">
              <w:rPr>
                <w:rFonts w:asciiTheme="majorHAnsi" w:hAnsiTheme="majorHAnsi"/>
                <w:b/>
              </w:rPr>
              <w:t>)</w:t>
            </w:r>
            <w:r w:rsidR="00D738A3" w:rsidRPr="00D738A3">
              <w:rPr>
                <w:rFonts w:asciiTheme="majorHAnsi" w:hAnsiTheme="majorHAnsi"/>
                <w:b/>
              </w:rPr>
              <w:br/>
            </w:r>
            <w:r w:rsidRPr="00845852">
              <w:rPr>
                <w:rFonts w:asciiTheme="majorHAnsi" w:hAnsiTheme="majorHAnsi"/>
              </w:rPr>
              <w:t>Enterprise Information Services, IT Operations (EIS-ITO-CSS)</w:t>
            </w:r>
          </w:p>
          <w:p w14:paraId="3574F0A2" w14:textId="77777777" w:rsidR="00845852" w:rsidRPr="00845852" w:rsidRDefault="00845852" w:rsidP="00845852">
            <w:pPr>
              <w:rPr>
                <w:rFonts w:asciiTheme="majorHAnsi" w:hAnsiTheme="majorHAnsi"/>
              </w:rPr>
            </w:pPr>
            <w:r w:rsidRPr="00D738A3">
              <w:rPr>
                <w:rFonts w:asciiTheme="majorHAnsi" w:hAnsiTheme="majorHAnsi"/>
                <w:b/>
              </w:rPr>
              <w:t>S</w:t>
            </w:r>
            <w:r w:rsidR="00D738A3" w:rsidRPr="00D738A3">
              <w:rPr>
                <w:rFonts w:asciiTheme="majorHAnsi" w:hAnsiTheme="majorHAnsi"/>
                <w:b/>
              </w:rPr>
              <w:t>enior Engineering Specialist (</w:t>
            </w:r>
            <w:r w:rsidR="00985FB2">
              <w:rPr>
                <w:rFonts w:asciiTheme="majorHAnsi" w:hAnsiTheme="majorHAnsi"/>
                <w:b/>
              </w:rPr>
              <w:t>01/</w:t>
            </w:r>
            <w:r w:rsidR="00D738A3" w:rsidRPr="00D738A3">
              <w:rPr>
                <w:rFonts w:asciiTheme="majorHAnsi" w:hAnsiTheme="majorHAnsi"/>
                <w:b/>
              </w:rPr>
              <w:t>20</w:t>
            </w:r>
            <w:r w:rsidR="002D0698">
              <w:rPr>
                <w:rFonts w:asciiTheme="majorHAnsi" w:hAnsiTheme="majorHAnsi"/>
                <w:b/>
              </w:rPr>
              <w:t>10</w:t>
            </w:r>
            <w:r w:rsidR="00D738A3" w:rsidRPr="00D738A3">
              <w:rPr>
                <w:rFonts w:asciiTheme="majorHAnsi" w:hAnsiTheme="majorHAnsi"/>
                <w:b/>
              </w:rPr>
              <w:t>-</w:t>
            </w:r>
            <w:r w:rsidR="00985FB2">
              <w:rPr>
                <w:rFonts w:asciiTheme="majorHAnsi" w:hAnsiTheme="majorHAnsi"/>
                <w:b/>
              </w:rPr>
              <w:t>12/</w:t>
            </w:r>
            <w:r w:rsidR="00D738A3" w:rsidRPr="00D738A3">
              <w:rPr>
                <w:rFonts w:asciiTheme="majorHAnsi" w:hAnsiTheme="majorHAnsi"/>
                <w:b/>
              </w:rPr>
              <w:t>201</w:t>
            </w:r>
            <w:r w:rsidR="002D0698">
              <w:rPr>
                <w:rFonts w:asciiTheme="majorHAnsi" w:hAnsiTheme="majorHAnsi"/>
                <w:b/>
              </w:rPr>
              <w:t>1</w:t>
            </w:r>
            <w:r w:rsidR="00D738A3" w:rsidRPr="00D738A3">
              <w:rPr>
                <w:rFonts w:asciiTheme="majorHAnsi" w:hAnsiTheme="majorHAnsi"/>
                <w:b/>
              </w:rPr>
              <w:t>)</w:t>
            </w:r>
            <w:r w:rsidR="00D738A3" w:rsidRPr="00D738A3">
              <w:rPr>
                <w:rFonts w:asciiTheme="majorHAnsi" w:hAnsiTheme="majorHAnsi"/>
                <w:b/>
              </w:rPr>
              <w:br/>
            </w:r>
            <w:r w:rsidRPr="00845852">
              <w:rPr>
                <w:rFonts w:asciiTheme="majorHAnsi" w:hAnsiTheme="majorHAnsi"/>
              </w:rPr>
              <w:t>Enterprise Information Services, IT Operations (EIS-ITO-CSS)</w:t>
            </w:r>
          </w:p>
          <w:p w14:paraId="624040A7" w14:textId="77777777" w:rsidR="00845852" w:rsidRPr="00845852" w:rsidRDefault="00845852" w:rsidP="00845852">
            <w:pPr>
              <w:rPr>
                <w:rFonts w:asciiTheme="majorHAnsi" w:hAnsiTheme="majorHAnsi"/>
              </w:rPr>
            </w:pPr>
            <w:r w:rsidRPr="00D738A3">
              <w:rPr>
                <w:rFonts w:asciiTheme="majorHAnsi" w:hAnsiTheme="majorHAnsi"/>
                <w:b/>
              </w:rPr>
              <w:t>Senior Customer Technology Consultant</w:t>
            </w:r>
            <w:r w:rsidR="00D738A3" w:rsidRPr="00D738A3">
              <w:rPr>
                <w:rFonts w:asciiTheme="majorHAnsi" w:hAnsiTheme="majorHAnsi"/>
                <w:b/>
              </w:rPr>
              <w:t xml:space="preserve"> (</w:t>
            </w:r>
            <w:r w:rsidR="00985FB2">
              <w:rPr>
                <w:rFonts w:asciiTheme="majorHAnsi" w:hAnsiTheme="majorHAnsi"/>
                <w:b/>
              </w:rPr>
              <w:t>0</w:t>
            </w:r>
            <w:r w:rsidR="00606620">
              <w:rPr>
                <w:rFonts w:asciiTheme="majorHAnsi" w:hAnsiTheme="majorHAnsi"/>
                <w:b/>
              </w:rPr>
              <w:t>9</w:t>
            </w:r>
            <w:r w:rsidR="00985FB2">
              <w:rPr>
                <w:rFonts w:asciiTheme="majorHAnsi" w:hAnsiTheme="majorHAnsi"/>
                <w:b/>
              </w:rPr>
              <w:t>/</w:t>
            </w:r>
            <w:r w:rsidR="00D738A3" w:rsidRPr="00D738A3">
              <w:rPr>
                <w:rFonts w:asciiTheme="majorHAnsi" w:hAnsiTheme="majorHAnsi"/>
                <w:b/>
              </w:rPr>
              <w:t>2007-</w:t>
            </w:r>
            <w:r w:rsidR="00985FB2">
              <w:rPr>
                <w:rFonts w:asciiTheme="majorHAnsi" w:hAnsiTheme="majorHAnsi"/>
                <w:b/>
              </w:rPr>
              <w:t>12/</w:t>
            </w:r>
            <w:r w:rsidR="00D738A3" w:rsidRPr="00D738A3">
              <w:rPr>
                <w:rFonts w:asciiTheme="majorHAnsi" w:hAnsiTheme="majorHAnsi"/>
                <w:b/>
              </w:rPr>
              <w:t>200</w:t>
            </w:r>
            <w:r w:rsidR="002D0698">
              <w:rPr>
                <w:rFonts w:asciiTheme="majorHAnsi" w:hAnsiTheme="majorHAnsi"/>
                <w:b/>
              </w:rPr>
              <w:t>9</w:t>
            </w:r>
            <w:r w:rsidR="00D738A3" w:rsidRPr="00D738A3">
              <w:rPr>
                <w:rFonts w:asciiTheme="majorHAnsi" w:hAnsiTheme="majorHAnsi"/>
                <w:b/>
              </w:rPr>
              <w:t>)</w:t>
            </w:r>
            <w:r w:rsidR="00D738A3" w:rsidRPr="00D738A3">
              <w:rPr>
                <w:rFonts w:asciiTheme="majorHAnsi" w:hAnsiTheme="majorHAnsi"/>
                <w:b/>
              </w:rPr>
              <w:br/>
            </w:r>
            <w:r w:rsidRPr="00845852">
              <w:rPr>
                <w:rFonts w:asciiTheme="majorHAnsi" w:hAnsiTheme="majorHAnsi"/>
              </w:rPr>
              <w:t>Technology Services (TS-MCS)</w:t>
            </w:r>
          </w:p>
          <w:p w14:paraId="55FD43A6" w14:textId="77777777" w:rsidR="00D738A3" w:rsidRDefault="00845852" w:rsidP="00845852">
            <w:pPr>
              <w:rPr>
                <w:rFonts w:asciiTheme="majorHAnsi" w:hAnsiTheme="majorHAnsi"/>
              </w:rPr>
            </w:pPr>
            <w:r w:rsidRPr="00845852">
              <w:rPr>
                <w:rFonts w:asciiTheme="majorHAnsi" w:hAnsiTheme="majorHAnsi"/>
              </w:rPr>
              <w:lastRenderedPageBreak/>
              <w:t>Memphis Campus Support Server Team</w:t>
            </w:r>
          </w:p>
          <w:p w14:paraId="7019103E" w14:textId="77777777" w:rsidR="00845852" w:rsidRPr="00845852" w:rsidRDefault="00845852" w:rsidP="00845852">
            <w:pPr>
              <w:rPr>
                <w:rFonts w:asciiTheme="majorHAnsi" w:hAnsiTheme="majorHAnsi"/>
              </w:rPr>
            </w:pPr>
          </w:p>
          <w:p w14:paraId="0C910BAB" w14:textId="77777777" w:rsidR="00845852" w:rsidRPr="00845852" w:rsidRDefault="00845852" w:rsidP="00845852">
            <w:pPr>
              <w:rPr>
                <w:rFonts w:asciiTheme="majorHAnsi" w:hAnsiTheme="majorHAnsi"/>
              </w:rPr>
            </w:pPr>
            <w:r w:rsidRPr="00845852">
              <w:rPr>
                <w:rFonts w:asciiTheme="majorHAnsi" w:hAnsiTheme="majorHAnsi"/>
              </w:rPr>
              <w:t>Responsible for planning, implementing, supporting, troubleshooting and administering the Windows OS and Wintel based Infrastructure Servers and business products deployed in FedEx’s Memphis Data Center locations. Also provided 3rd level support for all Servers deployed to various FedEx’s hubs and hanger facilities nationally.</w:t>
            </w:r>
          </w:p>
          <w:p w14:paraId="33795D63" w14:textId="77777777" w:rsidR="00845852" w:rsidRPr="00845852" w:rsidRDefault="00845852" w:rsidP="00845852">
            <w:pPr>
              <w:rPr>
                <w:rFonts w:asciiTheme="majorHAnsi" w:hAnsiTheme="majorHAnsi"/>
              </w:rPr>
            </w:pPr>
            <w:r w:rsidRPr="00845852">
              <w:rPr>
                <w:rFonts w:asciiTheme="majorHAnsi" w:hAnsiTheme="majorHAnsi"/>
              </w:rPr>
              <w:t xml:space="preserve">Responsible for planning, implementing, troubleshooting the Windows </w:t>
            </w:r>
            <w:r w:rsidR="00D738A3">
              <w:rPr>
                <w:rFonts w:asciiTheme="majorHAnsi" w:hAnsiTheme="majorHAnsi"/>
              </w:rPr>
              <w:t>server migrations, refresh, lifecycle management</w:t>
            </w:r>
          </w:p>
          <w:p w14:paraId="520076A1" w14:textId="77777777" w:rsidR="00845852" w:rsidRPr="00845852" w:rsidRDefault="00845852" w:rsidP="00845852">
            <w:pPr>
              <w:rPr>
                <w:rFonts w:asciiTheme="majorHAnsi" w:hAnsiTheme="majorHAnsi"/>
              </w:rPr>
            </w:pPr>
            <w:r w:rsidRPr="00845852">
              <w:rPr>
                <w:rFonts w:asciiTheme="majorHAnsi" w:hAnsiTheme="majorHAnsi"/>
              </w:rPr>
              <w:t>Routinely built Windows clusters (IIS, MSSQL, Files Services, DHCP)</w:t>
            </w:r>
          </w:p>
          <w:p w14:paraId="76D3EC41" w14:textId="77777777" w:rsidR="00845852" w:rsidRPr="00845852" w:rsidRDefault="00845852" w:rsidP="00845852">
            <w:pPr>
              <w:rPr>
                <w:rFonts w:asciiTheme="majorHAnsi" w:hAnsiTheme="majorHAnsi"/>
              </w:rPr>
            </w:pPr>
            <w:r w:rsidRPr="00845852">
              <w:rPr>
                <w:rFonts w:asciiTheme="majorHAnsi" w:hAnsiTheme="majorHAnsi"/>
              </w:rPr>
              <w:t xml:space="preserve">Architect for Symantec NetBackup 7 consolidation; merging independent catalogs of </w:t>
            </w:r>
            <w:proofErr w:type="spellStart"/>
            <w:r w:rsidRPr="00845852">
              <w:rPr>
                <w:rFonts w:asciiTheme="majorHAnsi" w:hAnsiTheme="majorHAnsi"/>
              </w:rPr>
              <w:t>ArcServe</w:t>
            </w:r>
            <w:proofErr w:type="spellEnd"/>
            <w:r w:rsidRPr="00845852">
              <w:rPr>
                <w:rFonts w:asciiTheme="majorHAnsi" w:hAnsiTheme="majorHAnsi"/>
              </w:rPr>
              <w:t>, Syncsort Backup Express, BackupExec, and older versions of NetBackup under one uniform ENV.</w:t>
            </w:r>
          </w:p>
          <w:p w14:paraId="3B1B7DCA" w14:textId="77777777" w:rsidR="00845852" w:rsidRPr="00845852" w:rsidRDefault="00845852" w:rsidP="00845852">
            <w:pPr>
              <w:rPr>
                <w:rFonts w:asciiTheme="majorHAnsi" w:hAnsiTheme="majorHAnsi"/>
              </w:rPr>
            </w:pPr>
            <w:r w:rsidRPr="00845852">
              <w:rPr>
                <w:rFonts w:asciiTheme="majorHAnsi" w:hAnsiTheme="majorHAnsi"/>
              </w:rPr>
              <w:t>Built and implemented WSUS for Windows updates</w:t>
            </w:r>
          </w:p>
          <w:p w14:paraId="28B571BF" w14:textId="77777777" w:rsidR="00845852" w:rsidRPr="00845852" w:rsidRDefault="00845852" w:rsidP="00845852">
            <w:pPr>
              <w:rPr>
                <w:rFonts w:asciiTheme="majorHAnsi" w:hAnsiTheme="majorHAnsi"/>
              </w:rPr>
            </w:pPr>
            <w:r w:rsidRPr="00845852">
              <w:rPr>
                <w:rFonts w:asciiTheme="majorHAnsi" w:hAnsiTheme="majorHAnsi"/>
              </w:rPr>
              <w:t>Implemented Nagios (Groundwork Open Source) for agent-based and agent-less monitoring</w:t>
            </w:r>
          </w:p>
          <w:p w14:paraId="53D96B2D" w14:textId="77777777" w:rsidR="00845852" w:rsidRPr="00845852" w:rsidRDefault="00845852" w:rsidP="00845852">
            <w:pPr>
              <w:rPr>
                <w:rFonts w:asciiTheme="majorHAnsi" w:hAnsiTheme="majorHAnsi"/>
              </w:rPr>
            </w:pPr>
            <w:r w:rsidRPr="00845852">
              <w:rPr>
                <w:rFonts w:asciiTheme="majorHAnsi" w:hAnsiTheme="majorHAnsi"/>
              </w:rPr>
              <w:t>Memphis airport; FedEx Hub/Hanger SIDA security clearance (unescorted access)</w:t>
            </w:r>
          </w:p>
          <w:p w14:paraId="56F17F6D" w14:textId="77777777" w:rsidR="00CA44C2" w:rsidRDefault="00845852" w:rsidP="00845852">
            <w:pPr>
              <w:rPr>
                <w:rFonts w:asciiTheme="majorHAnsi" w:hAnsiTheme="majorHAnsi"/>
              </w:rPr>
            </w:pPr>
            <w:r w:rsidRPr="00845852">
              <w:rPr>
                <w:rFonts w:asciiTheme="majorHAnsi" w:hAnsiTheme="majorHAnsi"/>
              </w:rPr>
              <w:t>Participated in a 24x7 on-call server support rotation.</w:t>
            </w:r>
          </w:p>
          <w:p w14:paraId="09B26FE3" w14:textId="77777777" w:rsidR="001F3614" w:rsidRDefault="001F3614" w:rsidP="00845852"/>
          <w:p w14:paraId="1D7B1189" w14:textId="77777777" w:rsidR="001F3614" w:rsidRPr="00F3010C" w:rsidRDefault="001F3614" w:rsidP="001F3614">
            <w:pPr>
              <w:pStyle w:val="Heading2"/>
            </w:pPr>
            <w:r>
              <w:t>Wintel Engineer, Wintel Engineering (Windows + Intel)</w:t>
            </w:r>
          </w:p>
          <w:p w14:paraId="155C85D8" w14:textId="77777777" w:rsidR="001F3614" w:rsidRPr="00F1234E" w:rsidRDefault="001F3614" w:rsidP="001F3614">
            <w:pPr>
              <w:rPr>
                <w:rFonts w:asciiTheme="majorHAnsi" w:hAnsiTheme="majorHAnsi"/>
                <w:sz w:val="20"/>
                <w:szCs w:val="20"/>
              </w:rPr>
            </w:pPr>
            <w:r w:rsidRPr="00F1234E">
              <w:rPr>
                <w:rFonts w:asciiTheme="majorHAnsi" w:hAnsiTheme="majorHAnsi"/>
                <w:sz w:val="20"/>
                <w:szCs w:val="20"/>
              </w:rPr>
              <w:t xml:space="preserve">Caesars Entertainment, Memphis, </w:t>
            </w:r>
            <w:r w:rsidR="00E65E16">
              <w:rPr>
                <w:rFonts w:asciiTheme="majorHAnsi" w:hAnsiTheme="majorHAnsi"/>
                <w:sz w:val="20"/>
                <w:szCs w:val="20"/>
              </w:rPr>
              <w:t>TN</w:t>
            </w:r>
            <w:r w:rsidR="00F1234E" w:rsidRPr="00F1234E">
              <w:rPr>
                <w:rFonts w:asciiTheme="majorHAnsi" w:hAnsiTheme="majorHAnsi"/>
                <w:sz w:val="20"/>
                <w:szCs w:val="20"/>
              </w:rPr>
              <w:t xml:space="preserve"> (</w:t>
            </w:r>
            <w:proofErr w:type="spellStart"/>
            <w:r w:rsidR="00F1234E" w:rsidRPr="00F1234E">
              <w:rPr>
                <w:rFonts w:asciiTheme="majorHAnsi" w:hAnsiTheme="majorHAnsi"/>
                <w:sz w:val="20"/>
                <w:szCs w:val="20"/>
              </w:rPr>
              <w:t>Nextech</w:t>
            </w:r>
            <w:proofErr w:type="spellEnd"/>
            <w:r w:rsidR="00F1234E" w:rsidRPr="00F1234E">
              <w:rPr>
                <w:rFonts w:asciiTheme="majorHAnsi" w:hAnsiTheme="majorHAnsi"/>
                <w:sz w:val="20"/>
                <w:szCs w:val="20"/>
              </w:rPr>
              <w:t xml:space="preserve"> Contractor)</w:t>
            </w:r>
          </w:p>
          <w:p w14:paraId="1987777A" w14:textId="77777777" w:rsidR="001F3614" w:rsidRDefault="001F3614" w:rsidP="001F3614">
            <w:pPr>
              <w:pStyle w:val="Date"/>
            </w:pPr>
            <w:r>
              <w:t>January 2007 – September 2007</w:t>
            </w:r>
          </w:p>
          <w:p w14:paraId="7CFF4C26" w14:textId="77777777" w:rsidR="001F3614" w:rsidRDefault="001F3614" w:rsidP="001F3614"/>
          <w:p w14:paraId="69193CEC" w14:textId="77777777" w:rsidR="001F3614" w:rsidRDefault="001F3614" w:rsidP="001F3614">
            <w:r>
              <w:t>Responsible for planning, implementing, supporting, troubleshooting and administering the Windows OS and Wintel based Infrastructure Servers and business products deployed in Harrah’s (now Caesars) Memphis Data Center. Also provided 3rd level support for all Servers deployed to various Harrah’s facilities nationally.</w:t>
            </w:r>
          </w:p>
          <w:p w14:paraId="084311F7" w14:textId="77777777" w:rsidR="001F3614" w:rsidRDefault="001F3614" w:rsidP="001F3614">
            <w:r>
              <w:t xml:space="preserve">Assisted in the planning, coordination and execution of a 400-Server production and development Datacenter move. </w:t>
            </w:r>
          </w:p>
          <w:p w14:paraId="1014D73F" w14:textId="77777777" w:rsidR="001F3614" w:rsidRDefault="001F3614" w:rsidP="001F3614">
            <w:r>
              <w:lastRenderedPageBreak/>
              <w:t>Responsible for the installation, configuration and monitoring of the IBM Tivoli Storage Manager (TSM) Backup and Archive Client on Windows Clients in the Memphis Data Center.</w:t>
            </w:r>
          </w:p>
          <w:p w14:paraId="0A924D4D" w14:textId="77777777" w:rsidR="001F3614" w:rsidRDefault="001F3614" w:rsidP="001F3614">
            <w:r>
              <w:t xml:space="preserve">Reviewed TSM Backup Reports daily for the Memphis, Las Vegas and New Jersey sites Troubleshot and resolved TSM client problems and reduced the number of Missed and Failed backups by 70% </w:t>
            </w:r>
          </w:p>
          <w:p w14:paraId="29AC4C67" w14:textId="77777777" w:rsidR="001F3614" w:rsidRDefault="001F3614" w:rsidP="001F3614">
            <w:r>
              <w:t>Responsible for the implementation of best practice procedures, maintenance, ticket management, troubleshooting and root-cause analysis for all Wintel-based servers in the Memphis Datacenter.</w:t>
            </w:r>
          </w:p>
          <w:p w14:paraId="51FBE58E" w14:textId="77777777" w:rsidR="001F3614" w:rsidRDefault="001F3614" w:rsidP="001F3614">
            <w:r>
              <w:t>Supported and managed Microsoft Exchange 2003, DNS, DHCP, and WINS Servers. Installed Windows Security updates and Dell Server driver updates as needed.</w:t>
            </w:r>
          </w:p>
          <w:p w14:paraId="47A26622" w14:textId="77777777" w:rsidR="001F3614" w:rsidRPr="001F3614" w:rsidRDefault="001F3614" w:rsidP="001F3614">
            <w:r>
              <w:t>Participated in a 24x7 on-call server support rotation.</w:t>
            </w:r>
          </w:p>
          <w:p w14:paraId="3C34EF42" w14:textId="77777777" w:rsidR="001F3614" w:rsidRDefault="001F3614" w:rsidP="00845852"/>
          <w:p w14:paraId="55CB86B3" w14:textId="77777777" w:rsidR="00F1234E" w:rsidRPr="00F3010C" w:rsidRDefault="00554D85" w:rsidP="00F1234E">
            <w:pPr>
              <w:pStyle w:val="Heading2"/>
            </w:pPr>
            <w:r>
              <w:t>Computer Scientist Level 4 – Remedy Developer</w:t>
            </w:r>
          </w:p>
          <w:p w14:paraId="7BFB650E" w14:textId="77777777" w:rsidR="00F1234E" w:rsidRPr="00554D85" w:rsidRDefault="00554D85" w:rsidP="00F1234E">
            <w:pPr>
              <w:rPr>
                <w:rFonts w:asciiTheme="majorHAnsi" w:hAnsiTheme="majorHAnsi"/>
                <w:sz w:val="20"/>
                <w:szCs w:val="20"/>
              </w:rPr>
            </w:pPr>
            <w:r>
              <w:rPr>
                <w:rFonts w:asciiTheme="majorHAnsi" w:hAnsiTheme="majorHAnsi"/>
                <w:sz w:val="20"/>
                <w:szCs w:val="20"/>
              </w:rPr>
              <w:t xml:space="preserve">US </w:t>
            </w:r>
            <w:r w:rsidRPr="00554D85">
              <w:rPr>
                <w:rFonts w:asciiTheme="majorHAnsi" w:hAnsiTheme="majorHAnsi"/>
                <w:sz w:val="20"/>
                <w:szCs w:val="20"/>
              </w:rPr>
              <w:t>Air Force</w:t>
            </w:r>
            <w:r w:rsidR="00F1234E" w:rsidRPr="00554D85">
              <w:rPr>
                <w:rFonts w:asciiTheme="majorHAnsi" w:hAnsiTheme="majorHAnsi"/>
                <w:sz w:val="20"/>
                <w:szCs w:val="20"/>
              </w:rPr>
              <w:t xml:space="preserve">, </w:t>
            </w:r>
            <w:r w:rsidRPr="00554D85">
              <w:rPr>
                <w:rFonts w:asciiTheme="majorHAnsi" w:hAnsiTheme="majorHAnsi"/>
                <w:sz w:val="20"/>
                <w:szCs w:val="20"/>
              </w:rPr>
              <w:t>Niceville</w:t>
            </w:r>
            <w:r w:rsidR="00F1234E" w:rsidRPr="00554D85">
              <w:rPr>
                <w:rFonts w:asciiTheme="majorHAnsi" w:hAnsiTheme="majorHAnsi"/>
                <w:sz w:val="20"/>
                <w:szCs w:val="20"/>
              </w:rPr>
              <w:t xml:space="preserve">, </w:t>
            </w:r>
            <w:r w:rsidR="00E65E16">
              <w:rPr>
                <w:rFonts w:asciiTheme="majorHAnsi" w:hAnsiTheme="majorHAnsi"/>
                <w:sz w:val="20"/>
                <w:szCs w:val="20"/>
              </w:rPr>
              <w:t>FL</w:t>
            </w:r>
            <w:r w:rsidRPr="00554D85">
              <w:rPr>
                <w:rFonts w:asciiTheme="majorHAnsi" w:hAnsiTheme="majorHAnsi"/>
                <w:sz w:val="20"/>
                <w:szCs w:val="20"/>
              </w:rPr>
              <w:t xml:space="preserve"> </w:t>
            </w:r>
            <w:r w:rsidR="00F1234E" w:rsidRPr="00554D85">
              <w:rPr>
                <w:rFonts w:asciiTheme="majorHAnsi" w:hAnsiTheme="majorHAnsi"/>
                <w:sz w:val="20"/>
                <w:szCs w:val="20"/>
              </w:rPr>
              <w:t>(</w:t>
            </w:r>
            <w:r w:rsidRPr="00554D85">
              <w:rPr>
                <w:rFonts w:asciiTheme="majorHAnsi" w:hAnsiTheme="majorHAnsi"/>
                <w:sz w:val="20"/>
                <w:szCs w:val="20"/>
              </w:rPr>
              <w:t>Jacobs/</w:t>
            </w:r>
            <w:proofErr w:type="spellStart"/>
            <w:r w:rsidRPr="00554D85">
              <w:rPr>
                <w:rFonts w:asciiTheme="majorHAnsi" w:hAnsiTheme="majorHAnsi"/>
                <w:sz w:val="20"/>
                <w:szCs w:val="20"/>
              </w:rPr>
              <w:t>Tybrin</w:t>
            </w:r>
            <w:proofErr w:type="spellEnd"/>
            <w:r w:rsidRPr="00554D85">
              <w:rPr>
                <w:rFonts w:asciiTheme="majorHAnsi" w:hAnsiTheme="majorHAnsi"/>
                <w:sz w:val="20"/>
                <w:szCs w:val="20"/>
              </w:rPr>
              <w:t xml:space="preserve"> DoD</w:t>
            </w:r>
            <w:r w:rsidR="00F1234E" w:rsidRPr="00554D85">
              <w:rPr>
                <w:rFonts w:asciiTheme="majorHAnsi" w:hAnsiTheme="majorHAnsi"/>
                <w:sz w:val="20"/>
                <w:szCs w:val="20"/>
              </w:rPr>
              <w:t xml:space="preserve"> Contractor)</w:t>
            </w:r>
            <w:r>
              <w:rPr>
                <w:rFonts w:asciiTheme="majorHAnsi" w:hAnsiTheme="majorHAnsi"/>
                <w:sz w:val="20"/>
                <w:szCs w:val="20"/>
              </w:rPr>
              <w:br/>
              <w:t>Eglin AFB, AFMC, IT Central PMO</w:t>
            </w:r>
          </w:p>
          <w:p w14:paraId="7660B6BB" w14:textId="77777777" w:rsidR="00F1234E" w:rsidRDefault="00554D85" w:rsidP="00F1234E">
            <w:pPr>
              <w:pStyle w:val="Date"/>
            </w:pPr>
            <w:r>
              <w:t xml:space="preserve">February </w:t>
            </w:r>
            <w:r w:rsidR="00F1234E">
              <w:t>200</w:t>
            </w:r>
            <w:r>
              <w:t>6</w:t>
            </w:r>
            <w:r w:rsidR="00F1234E">
              <w:t xml:space="preserve"> – </w:t>
            </w:r>
            <w:r>
              <w:t>December</w:t>
            </w:r>
            <w:r w:rsidR="00F1234E">
              <w:t xml:space="preserve"> 200</w:t>
            </w:r>
            <w:r>
              <w:t>6</w:t>
            </w:r>
          </w:p>
          <w:p w14:paraId="774F0C75" w14:textId="77777777" w:rsidR="00F1234E" w:rsidRDefault="00F1234E" w:rsidP="00845852"/>
          <w:p w14:paraId="2E9DCD54" w14:textId="77777777" w:rsidR="00554D85" w:rsidRDefault="00554D85" w:rsidP="00554D85">
            <w:r>
              <w:t xml:space="preserve">Co-developed IT ticket system that utilized BMC’s Action Request System version 5 (USAF’s own version of ITSM). </w:t>
            </w:r>
            <w:r>
              <w:br/>
            </w:r>
            <w:r>
              <w:br/>
              <w:t xml:space="preserve">Deployed on Windows 2003 HP DL380 G4 servers. Solution utilized MSSQL 2000, IIS6, and java-based BMC’s Mid-tier. </w:t>
            </w:r>
            <w:r>
              <w:br/>
            </w:r>
            <w:r>
              <w:br/>
              <w:t>Provided user and administrator class instruction, technical writing, patch testing.</w:t>
            </w:r>
          </w:p>
          <w:p w14:paraId="76DAEDD9" w14:textId="77777777" w:rsidR="00554D85" w:rsidRDefault="00554D85" w:rsidP="00554D85">
            <w:r>
              <w:br/>
              <w:t>Developed using CMM/CMMI software engineering processes.</w:t>
            </w:r>
          </w:p>
          <w:p w14:paraId="47E391F9" w14:textId="77777777" w:rsidR="00554D85" w:rsidRDefault="00554D85" w:rsidP="00554D85">
            <w:r>
              <w:br/>
              <w:t>Travelled to several USAF bases to setup, install, configure, train ticket system administrators.</w:t>
            </w:r>
          </w:p>
          <w:p w14:paraId="0063C5EB" w14:textId="77777777" w:rsidR="00554D85" w:rsidRDefault="00554D85" w:rsidP="00554D85">
            <w:r>
              <w:br/>
              <w:t>Secret Security Clearance</w:t>
            </w:r>
          </w:p>
          <w:p w14:paraId="0EAC6E4A" w14:textId="77777777" w:rsidR="00F1234E" w:rsidRDefault="00F1234E" w:rsidP="00554D85"/>
          <w:p w14:paraId="080FBCEB" w14:textId="77777777" w:rsidR="00554D85" w:rsidRPr="00F3010C" w:rsidRDefault="00554D85" w:rsidP="00554D85">
            <w:pPr>
              <w:pStyle w:val="Heading2"/>
            </w:pPr>
            <w:r>
              <w:t>IT Manager</w:t>
            </w:r>
          </w:p>
          <w:p w14:paraId="5ECF2F69" w14:textId="77777777" w:rsidR="00554D85" w:rsidRPr="00554D85" w:rsidRDefault="00554D85" w:rsidP="00554D85">
            <w:pPr>
              <w:rPr>
                <w:rFonts w:asciiTheme="majorHAnsi" w:hAnsiTheme="majorHAnsi"/>
                <w:sz w:val="20"/>
                <w:szCs w:val="20"/>
              </w:rPr>
            </w:pPr>
            <w:proofErr w:type="spellStart"/>
            <w:r>
              <w:rPr>
                <w:rFonts w:asciiTheme="majorHAnsi" w:hAnsiTheme="majorHAnsi"/>
                <w:sz w:val="20"/>
                <w:szCs w:val="20"/>
              </w:rPr>
              <w:t>Xquizit</w:t>
            </w:r>
            <w:proofErr w:type="spellEnd"/>
            <w:r>
              <w:rPr>
                <w:rFonts w:asciiTheme="majorHAnsi" w:hAnsiTheme="majorHAnsi"/>
                <w:sz w:val="20"/>
                <w:szCs w:val="20"/>
              </w:rPr>
              <w:t xml:space="preserve"> Technologies</w:t>
            </w:r>
            <w:r w:rsidRPr="00554D85">
              <w:rPr>
                <w:rFonts w:asciiTheme="majorHAnsi" w:hAnsiTheme="majorHAnsi"/>
                <w:sz w:val="20"/>
                <w:szCs w:val="20"/>
              </w:rPr>
              <w:t xml:space="preserve">, </w:t>
            </w:r>
            <w:r>
              <w:rPr>
                <w:rFonts w:asciiTheme="majorHAnsi" w:hAnsiTheme="majorHAnsi"/>
                <w:sz w:val="20"/>
                <w:szCs w:val="20"/>
              </w:rPr>
              <w:t>Nutley NJ and Memphis, TN</w:t>
            </w:r>
          </w:p>
          <w:p w14:paraId="4D5AA957" w14:textId="77777777" w:rsidR="00554D85" w:rsidRDefault="00554D85" w:rsidP="00554D85">
            <w:pPr>
              <w:pStyle w:val="Date"/>
            </w:pPr>
            <w:r>
              <w:t>October 2003 – January 2006</w:t>
            </w:r>
          </w:p>
          <w:p w14:paraId="2A1F44A0" w14:textId="77777777" w:rsidR="00554D85" w:rsidRDefault="00554D85" w:rsidP="00554D85">
            <w:r>
              <w:t>Memphis datacenter operations</w:t>
            </w:r>
          </w:p>
          <w:p w14:paraId="0C9875AF" w14:textId="77777777" w:rsidR="00554D85" w:rsidRDefault="00554D85" w:rsidP="00554D85">
            <w:r>
              <w:t>Setup, Installed, Managed Windows and Linux hosting infrastructure (IIS, Apache, MSSQL, email)</w:t>
            </w:r>
          </w:p>
          <w:p w14:paraId="4FE77FF5" w14:textId="77777777" w:rsidR="00554D85" w:rsidRDefault="00554D85" w:rsidP="00554D85">
            <w:r>
              <w:t>Setup, Installed, Managed Cisco network/PIX VPN infrastructure; Setup Nagios Monitoring</w:t>
            </w:r>
          </w:p>
          <w:p w14:paraId="7F24BB7B" w14:textId="77777777" w:rsidR="00554D85" w:rsidRDefault="00554D85" w:rsidP="00554D85">
            <w:r>
              <w:t>Managed political email campaigns</w:t>
            </w:r>
          </w:p>
          <w:p w14:paraId="3F3969F3" w14:textId="77777777" w:rsidR="00554D85" w:rsidRDefault="00554D85" w:rsidP="00554D85">
            <w:r>
              <w:t>Developed several ASP/HTML websites</w:t>
            </w:r>
          </w:p>
          <w:p w14:paraId="18A26A51" w14:textId="77777777" w:rsidR="00554D85" w:rsidRDefault="00554D85" w:rsidP="00554D85">
            <w:r>
              <w:t>Managed .NET v.1.1/v.2.0 website development</w:t>
            </w:r>
          </w:p>
          <w:p w14:paraId="29D57381" w14:textId="77777777" w:rsidR="00554D85" w:rsidRDefault="00554D85" w:rsidP="00554D85">
            <w:r>
              <w:t>Met with clients, performed sales and account manager functions</w:t>
            </w:r>
          </w:p>
          <w:p w14:paraId="7CBCD9AD" w14:textId="77777777" w:rsidR="00554D85" w:rsidRDefault="00554D85" w:rsidP="00554D85">
            <w:r>
              <w:t>Sized client IT purchases based on customer requirements</w:t>
            </w:r>
          </w:p>
          <w:p w14:paraId="73F7BC6D" w14:textId="77777777" w:rsidR="00554D85" w:rsidRDefault="00554D85" w:rsidP="00554D85">
            <w:r>
              <w:t>H</w:t>
            </w:r>
            <w:r w:rsidR="00C811AF">
              <w:t>ired junior technical employee</w:t>
            </w:r>
            <w:r>
              <w:t xml:space="preserve"> and project managers</w:t>
            </w:r>
          </w:p>
          <w:p w14:paraId="0204A819" w14:textId="77777777" w:rsidR="00554D85" w:rsidRDefault="00554D85" w:rsidP="00C811AF"/>
          <w:p w14:paraId="07B17C5C" w14:textId="77777777" w:rsidR="00C811AF" w:rsidRPr="00F3010C" w:rsidRDefault="00C811AF" w:rsidP="00C811AF">
            <w:pPr>
              <w:pStyle w:val="Heading2"/>
            </w:pPr>
            <w:r>
              <w:t>Senior Systems Administrator</w:t>
            </w:r>
          </w:p>
          <w:p w14:paraId="3EFC8E85" w14:textId="77777777" w:rsidR="00C811AF" w:rsidRPr="00554D85" w:rsidRDefault="00C811AF" w:rsidP="00C811AF">
            <w:pPr>
              <w:rPr>
                <w:rFonts w:asciiTheme="majorHAnsi" w:hAnsiTheme="majorHAnsi"/>
                <w:sz w:val="20"/>
                <w:szCs w:val="20"/>
              </w:rPr>
            </w:pPr>
            <w:r>
              <w:rPr>
                <w:rFonts w:asciiTheme="majorHAnsi" w:hAnsiTheme="majorHAnsi"/>
                <w:sz w:val="20"/>
                <w:szCs w:val="20"/>
              </w:rPr>
              <w:t>Crystal Clear Industries</w:t>
            </w:r>
            <w:r w:rsidRPr="00554D85">
              <w:rPr>
                <w:rFonts w:asciiTheme="majorHAnsi" w:hAnsiTheme="majorHAnsi"/>
                <w:sz w:val="20"/>
                <w:szCs w:val="20"/>
              </w:rPr>
              <w:t xml:space="preserve">, </w:t>
            </w:r>
            <w:r>
              <w:rPr>
                <w:rFonts w:asciiTheme="majorHAnsi" w:hAnsiTheme="majorHAnsi"/>
                <w:sz w:val="20"/>
                <w:szCs w:val="20"/>
              </w:rPr>
              <w:t>Ridgefield Park NJ</w:t>
            </w:r>
          </w:p>
          <w:p w14:paraId="79F45E84" w14:textId="77777777" w:rsidR="00C811AF" w:rsidRDefault="00C811AF" w:rsidP="00C811AF">
            <w:pPr>
              <w:pStyle w:val="Date"/>
            </w:pPr>
            <w:r>
              <w:t>September 1999 – October 2003</w:t>
            </w:r>
          </w:p>
          <w:p w14:paraId="2EDAF98C" w14:textId="77777777" w:rsidR="00C811AF" w:rsidRDefault="00C811AF" w:rsidP="00C811AF"/>
          <w:p w14:paraId="21A4329F" w14:textId="77777777" w:rsidR="00C811AF" w:rsidRDefault="00C811AF" w:rsidP="00C811AF">
            <w:r>
              <w:t>Responsible for technical support and administration of Windows servers; setup Active Directory domain</w:t>
            </w:r>
            <w:r>
              <w:br/>
              <w:t>Implemented Cisco PIX site-to-site VPNs; installed proxies for Internet caching; maintained Nortel managed switches</w:t>
            </w:r>
          </w:p>
          <w:p w14:paraId="3336D188" w14:textId="77777777" w:rsidR="00C811AF" w:rsidRDefault="00C811AF" w:rsidP="00C811AF">
            <w:r>
              <w:t>Setup &amp; maintained DHCP, WINS, DNS</w:t>
            </w:r>
          </w:p>
          <w:p w14:paraId="59112B17" w14:textId="77777777" w:rsidR="00C811AF" w:rsidRDefault="00C811AF" w:rsidP="00C811AF">
            <w:r>
              <w:t>Standardize desktop configuration through cloning (Ghost)</w:t>
            </w:r>
          </w:p>
          <w:p w14:paraId="02AF05A6" w14:textId="77777777" w:rsidR="00C811AF" w:rsidRDefault="00C811AF" w:rsidP="00C811AF">
            <w:r>
              <w:t>Renovated all server rooms; rewired racks (color coded, labels, developed technical diagrams)</w:t>
            </w:r>
          </w:p>
          <w:p w14:paraId="0F786130" w14:textId="77777777" w:rsidR="00C811AF" w:rsidRDefault="00C811AF" w:rsidP="00C811AF">
            <w:r>
              <w:t>QA testing for custom Symbol wireless application for showroom ordering</w:t>
            </w:r>
          </w:p>
          <w:p w14:paraId="1835248A" w14:textId="77777777" w:rsidR="00C811AF" w:rsidRDefault="00C811AF" w:rsidP="00C811AF"/>
          <w:p w14:paraId="49C79228" w14:textId="77777777" w:rsidR="00C811AF" w:rsidRPr="00F3010C" w:rsidRDefault="00C811AF" w:rsidP="00C811AF">
            <w:pPr>
              <w:pStyle w:val="Heading2"/>
            </w:pPr>
            <w:r>
              <w:lastRenderedPageBreak/>
              <w:t>Meteorological and Navigational Systems (METNAV) E-3</w:t>
            </w:r>
          </w:p>
          <w:p w14:paraId="083EE213" w14:textId="77777777" w:rsidR="00C811AF" w:rsidRPr="00554D85" w:rsidRDefault="00C811AF" w:rsidP="00C811AF">
            <w:pPr>
              <w:rPr>
                <w:rFonts w:asciiTheme="majorHAnsi" w:hAnsiTheme="majorHAnsi"/>
                <w:sz w:val="20"/>
                <w:szCs w:val="20"/>
              </w:rPr>
            </w:pPr>
            <w:r>
              <w:rPr>
                <w:rFonts w:asciiTheme="majorHAnsi" w:hAnsiTheme="majorHAnsi"/>
                <w:sz w:val="20"/>
                <w:szCs w:val="20"/>
              </w:rPr>
              <w:t>United States Air Force, Lackland AFB, Keesler AFB</w:t>
            </w:r>
          </w:p>
          <w:p w14:paraId="6F73A8B3" w14:textId="77777777" w:rsidR="00C811AF" w:rsidRDefault="00C811AF" w:rsidP="00C811AF">
            <w:pPr>
              <w:pStyle w:val="Date"/>
            </w:pPr>
            <w:r>
              <w:t xml:space="preserve">January 1999 – </w:t>
            </w:r>
            <w:r w:rsidR="00946AD2">
              <w:t>August 1999</w:t>
            </w:r>
            <w:r>
              <w:t xml:space="preserve"> (Honorable/Medical)</w:t>
            </w:r>
          </w:p>
          <w:p w14:paraId="431BC4E7" w14:textId="77777777" w:rsidR="00E65E16" w:rsidRDefault="00E65E16" w:rsidP="00E65E16">
            <w:r>
              <w:t>Secret Clearance</w:t>
            </w:r>
          </w:p>
          <w:p w14:paraId="1B5D9EB9" w14:textId="77777777" w:rsidR="00946AD2" w:rsidRPr="00E65E16" w:rsidRDefault="00946AD2" w:rsidP="00E65E16"/>
          <w:p w14:paraId="719ED9A6" w14:textId="77777777" w:rsidR="00C811AF" w:rsidRDefault="00C811AF" w:rsidP="00C811AF"/>
        </w:tc>
      </w:tr>
      <w:tr w:rsidR="00F8731E" w14:paraId="7F01370A" w14:textId="77777777" w:rsidTr="00D67C23">
        <w:sdt>
          <w:sdtPr>
            <w:alias w:val="Education:"/>
            <w:tag w:val="Education:"/>
            <w:id w:val="1405184291"/>
            <w:placeholder>
              <w:docPart w:val="1D0D9AF7F1D946129C8EBDC1CE9CB844"/>
            </w:placeholder>
            <w:temporary/>
            <w:showingPlcHdr/>
            <w15:appearance w15:val="hidden"/>
          </w:sdtPr>
          <w:sdtEndPr/>
          <w:sdtContent>
            <w:tc>
              <w:tcPr>
                <w:tcW w:w="1872" w:type="dxa"/>
              </w:tcPr>
              <w:p w14:paraId="7838A32E" w14:textId="77777777" w:rsidR="00F8731E" w:rsidRDefault="00F8731E" w:rsidP="00D67C23">
                <w:pPr>
                  <w:pStyle w:val="Heading1"/>
                </w:pPr>
                <w:r>
                  <w:t>Education</w:t>
                </w:r>
              </w:p>
            </w:tc>
          </w:sdtContent>
        </w:sdt>
        <w:tc>
          <w:tcPr>
            <w:tcW w:w="6768" w:type="dxa"/>
            <w:tcMar>
              <w:top w:w="144" w:type="dxa"/>
            </w:tcMar>
          </w:tcPr>
          <w:p w14:paraId="2FD913D3" w14:textId="77777777" w:rsidR="00E65E16" w:rsidRPr="00E65E16" w:rsidRDefault="00E65E16" w:rsidP="00E65E16">
            <w:pPr>
              <w:pStyle w:val="Heading1"/>
              <w:rPr>
                <w:rFonts w:eastAsiaTheme="minorEastAsia"/>
              </w:rPr>
            </w:pPr>
            <w:r w:rsidRPr="00E65E16">
              <w:rPr>
                <w:rFonts w:eastAsiaTheme="minorEastAsia"/>
              </w:rPr>
              <w:t>Computer Science Coursework, 2006</w:t>
            </w:r>
          </w:p>
          <w:p w14:paraId="35DA3FB9" w14:textId="77777777" w:rsidR="00E65E16" w:rsidRDefault="00E65E16" w:rsidP="00E65E16">
            <w:r>
              <w:t>Troy State University, Fort Walton Beach Campus, FL</w:t>
            </w:r>
          </w:p>
          <w:p w14:paraId="10CB6D48" w14:textId="77777777" w:rsidR="00E65E16" w:rsidRDefault="00E65E16" w:rsidP="00E65E16">
            <w:pPr>
              <w:pStyle w:val="Heading1"/>
            </w:pPr>
          </w:p>
          <w:p w14:paraId="672C2B29" w14:textId="77777777" w:rsidR="00E65E16" w:rsidRDefault="00E65E16" w:rsidP="00E65E16">
            <w:pPr>
              <w:pStyle w:val="Heading1"/>
            </w:pPr>
            <w:r>
              <w:t>Computer Science Coursework, 2000-2001</w:t>
            </w:r>
          </w:p>
          <w:p w14:paraId="2480B317" w14:textId="77777777" w:rsidR="00E65E16" w:rsidRDefault="00E65E16" w:rsidP="00E65E16">
            <w:r>
              <w:t>Middlesex County College, Edison, NJ</w:t>
            </w:r>
          </w:p>
          <w:p w14:paraId="7863421C" w14:textId="77777777" w:rsidR="00E65E16" w:rsidRDefault="00E65E16" w:rsidP="00E65E16"/>
          <w:p w14:paraId="12EC1453" w14:textId="77777777" w:rsidR="00E65E16" w:rsidRDefault="00E65E16" w:rsidP="00E65E16">
            <w:pPr>
              <w:pStyle w:val="Heading1"/>
            </w:pPr>
            <w:r>
              <w:t>Electronics Training, METNAV Technical School, 1999</w:t>
            </w:r>
          </w:p>
          <w:p w14:paraId="05D47A37" w14:textId="77777777" w:rsidR="00E65E16" w:rsidRDefault="00E65E16" w:rsidP="00E65E16">
            <w:r>
              <w:t xml:space="preserve">Community </w:t>
            </w:r>
            <w:r w:rsidR="00B963F0">
              <w:t>C</w:t>
            </w:r>
            <w:r>
              <w:t>ollege of the Air Force, Maxwell AFB, AL</w:t>
            </w:r>
          </w:p>
          <w:p w14:paraId="04715C2C" w14:textId="77777777" w:rsidR="00AD4AF0" w:rsidRDefault="00AD4AF0" w:rsidP="00D67C23">
            <w:pPr>
              <w:pStyle w:val="Heading1"/>
            </w:pPr>
          </w:p>
          <w:p w14:paraId="0BE9BC09" w14:textId="77777777" w:rsidR="00F8731E" w:rsidRDefault="00E65E16" w:rsidP="00D67C23">
            <w:pPr>
              <w:pStyle w:val="Heading1"/>
            </w:pPr>
            <w:r>
              <w:t>B.S. Social Sciences, 1999</w:t>
            </w:r>
          </w:p>
          <w:p w14:paraId="20DF53A7" w14:textId="77777777" w:rsidR="00E65E16" w:rsidRPr="00E65E16" w:rsidRDefault="00E65E16" w:rsidP="00D67C23">
            <w:pPr>
              <w:pStyle w:val="Heading1"/>
              <w:rPr>
                <w:rFonts w:eastAsiaTheme="minorEastAsia"/>
                <w:b w:val="0"/>
                <w:i/>
              </w:rPr>
            </w:pPr>
            <w:r>
              <w:rPr>
                <w:rFonts w:eastAsiaTheme="minorEastAsia"/>
                <w:b w:val="0"/>
                <w:i/>
              </w:rPr>
              <w:t>*</w:t>
            </w:r>
            <w:r w:rsidRPr="00E65E16">
              <w:rPr>
                <w:rFonts w:eastAsiaTheme="minorEastAsia"/>
                <w:b w:val="0"/>
                <w:i/>
              </w:rPr>
              <w:t>mechanical engineering</w:t>
            </w:r>
            <w:r w:rsidR="00985FB2">
              <w:rPr>
                <w:rFonts w:eastAsiaTheme="minorEastAsia"/>
                <w:b w:val="0"/>
                <w:i/>
              </w:rPr>
              <w:t xml:space="preserve"> coursework (minor)</w:t>
            </w:r>
          </w:p>
          <w:p w14:paraId="3298F1DB" w14:textId="77777777" w:rsidR="00F8731E" w:rsidRDefault="00E65E16" w:rsidP="00D67C23">
            <w:r>
              <w:t>Florida State University</w:t>
            </w:r>
            <w:r w:rsidR="00F8731E">
              <w:t xml:space="preserve">, </w:t>
            </w:r>
            <w:r>
              <w:t>Tallahassee, FL</w:t>
            </w:r>
          </w:p>
          <w:p w14:paraId="30831D46" w14:textId="77777777" w:rsidR="00F8731E" w:rsidRPr="00E65E16" w:rsidRDefault="00E65E16" w:rsidP="00D67C23">
            <w:pPr>
              <w:rPr>
                <w:b/>
              </w:rPr>
            </w:pPr>
            <w:r>
              <w:br/>
            </w:r>
            <w:r w:rsidRPr="00E65E16">
              <w:rPr>
                <w:b/>
              </w:rPr>
              <w:t>A.A Pre-Engineering, 1998</w:t>
            </w:r>
          </w:p>
          <w:p w14:paraId="3106E18B" w14:textId="77777777" w:rsidR="00E65E16" w:rsidRDefault="00E65E16" w:rsidP="00D67C23">
            <w:r>
              <w:t>Northwest Florida State College, Niceville, FL</w:t>
            </w:r>
          </w:p>
          <w:p w14:paraId="70076689" w14:textId="77777777" w:rsidR="00E65E16" w:rsidRDefault="00E65E16" w:rsidP="00E65E16">
            <w:pPr>
              <w:pStyle w:val="Heading1"/>
            </w:pPr>
          </w:p>
          <w:p w14:paraId="66F59C30" w14:textId="77777777" w:rsidR="00E65E16" w:rsidRDefault="00E65E16" w:rsidP="00E65E16">
            <w:pPr>
              <w:pStyle w:val="Heading1"/>
            </w:pPr>
            <w:r>
              <w:t>Computer Engineering Technology Coursework, 1997</w:t>
            </w:r>
          </w:p>
          <w:p w14:paraId="7775D88B" w14:textId="77777777" w:rsidR="00E65E16" w:rsidRDefault="00B963F0" w:rsidP="00D67C23">
            <w:r>
              <w:t>University</w:t>
            </w:r>
            <w:r w:rsidR="00E65E16">
              <w:t xml:space="preserve"> of Memphis, Memphis, TN</w:t>
            </w:r>
          </w:p>
        </w:tc>
      </w:tr>
      <w:tr w:rsidR="00F8731E" w14:paraId="1411BC3A" w14:textId="77777777" w:rsidTr="00D67C23">
        <w:tc>
          <w:tcPr>
            <w:tcW w:w="1872" w:type="dxa"/>
          </w:tcPr>
          <w:p w14:paraId="6CA98639" w14:textId="77777777" w:rsidR="00F8731E" w:rsidRDefault="00F8731E" w:rsidP="00D67C23">
            <w:pPr>
              <w:pStyle w:val="Heading1"/>
            </w:pPr>
          </w:p>
        </w:tc>
        <w:tc>
          <w:tcPr>
            <w:tcW w:w="6768" w:type="dxa"/>
            <w:tcMar>
              <w:top w:w="144" w:type="dxa"/>
            </w:tcMar>
          </w:tcPr>
          <w:p w14:paraId="3E8F21D5" w14:textId="77777777" w:rsidR="00F8731E" w:rsidRDefault="00F8731E" w:rsidP="00D67C23"/>
        </w:tc>
      </w:tr>
      <w:tr w:rsidR="00F8731E" w14:paraId="196E5A27" w14:textId="77777777" w:rsidTr="00D67C23">
        <w:tc>
          <w:tcPr>
            <w:tcW w:w="1872" w:type="dxa"/>
          </w:tcPr>
          <w:p w14:paraId="076EBA5E" w14:textId="77777777" w:rsidR="00F8731E" w:rsidRDefault="00B963F0" w:rsidP="00B963F0">
            <w:pPr>
              <w:pStyle w:val="Heading1"/>
            </w:pPr>
            <w:r>
              <w:t>Community</w:t>
            </w:r>
          </w:p>
        </w:tc>
        <w:tc>
          <w:tcPr>
            <w:tcW w:w="6768" w:type="dxa"/>
            <w:tcMar>
              <w:top w:w="144" w:type="dxa"/>
            </w:tcMar>
          </w:tcPr>
          <w:p w14:paraId="3DF04B97" w14:textId="77777777" w:rsidR="00C811AF" w:rsidRDefault="00C811AF" w:rsidP="00C811AF">
            <w:r w:rsidRPr="00B963F0">
              <w:rPr>
                <w:b/>
              </w:rPr>
              <w:t xml:space="preserve">Withers Museum, </w:t>
            </w:r>
            <w:r w:rsidR="00B963F0" w:rsidRPr="00B963F0">
              <w:rPr>
                <w:b/>
              </w:rPr>
              <w:t>Memphis, TN</w:t>
            </w:r>
            <w:r w:rsidR="00B963F0" w:rsidRPr="00B963F0">
              <w:rPr>
                <w:b/>
              </w:rPr>
              <w:br/>
            </w:r>
            <w:r>
              <w:t>IT advisor (2007)</w:t>
            </w:r>
          </w:p>
          <w:p w14:paraId="4690B679" w14:textId="77777777" w:rsidR="00C811AF" w:rsidRDefault="00C811AF" w:rsidP="00C811AF">
            <w:r w:rsidRPr="00B963F0">
              <w:rPr>
                <w:b/>
              </w:rPr>
              <w:t xml:space="preserve">Boys </w:t>
            </w:r>
            <w:r w:rsidR="00B963F0" w:rsidRPr="00B963F0">
              <w:rPr>
                <w:b/>
              </w:rPr>
              <w:t>&amp;</w:t>
            </w:r>
            <w:r w:rsidRPr="00B963F0">
              <w:rPr>
                <w:b/>
              </w:rPr>
              <w:t xml:space="preserve"> Girls Club</w:t>
            </w:r>
            <w:r w:rsidR="00B963F0">
              <w:rPr>
                <w:b/>
              </w:rPr>
              <w:t>, Memphis, TN</w:t>
            </w:r>
            <w:r w:rsidR="00B963F0" w:rsidRPr="00B963F0">
              <w:rPr>
                <w:b/>
              </w:rPr>
              <w:br/>
            </w:r>
            <w:r w:rsidR="00B963F0">
              <w:t>Volunteer work maintaining IT labs in 6 locations</w:t>
            </w:r>
            <w:r w:rsidR="00B963F0">
              <w:br/>
            </w:r>
            <w:r>
              <w:t>Technology Services (2007)</w:t>
            </w:r>
          </w:p>
          <w:p w14:paraId="1FF8735C" w14:textId="7E5E7E21" w:rsidR="00FC0301" w:rsidRDefault="00C811AF" w:rsidP="00AE7187">
            <w:r w:rsidRPr="00B963F0">
              <w:rPr>
                <w:b/>
              </w:rPr>
              <w:t>University of Memphis Industrial Advisory</w:t>
            </w:r>
            <w:r w:rsidR="00B963F0" w:rsidRPr="00B963F0">
              <w:rPr>
                <w:b/>
              </w:rPr>
              <w:t xml:space="preserve"> </w:t>
            </w:r>
            <w:r w:rsidRPr="00B963F0">
              <w:rPr>
                <w:b/>
              </w:rPr>
              <w:t>Committee</w:t>
            </w:r>
            <w:r w:rsidR="00B963F0" w:rsidRPr="00B963F0">
              <w:rPr>
                <w:b/>
              </w:rPr>
              <w:br/>
            </w:r>
            <w:r w:rsidR="00B963F0">
              <w:t xml:space="preserve">Member, </w:t>
            </w:r>
            <w:r>
              <w:t>Comp</w:t>
            </w:r>
            <w:r w:rsidR="00B963F0">
              <w:t>uter</w:t>
            </w:r>
            <w:r>
              <w:t xml:space="preserve"> Eng</w:t>
            </w:r>
            <w:r w:rsidR="00B963F0">
              <w:t>ineering</w:t>
            </w:r>
            <w:r>
              <w:t xml:space="preserve"> Tech</w:t>
            </w:r>
            <w:r w:rsidR="00B963F0">
              <w:t>nology</w:t>
            </w:r>
            <w:r>
              <w:t xml:space="preserve"> (2003-2006)</w:t>
            </w:r>
          </w:p>
        </w:tc>
      </w:tr>
    </w:tbl>
    <w:p w14:paraId="398559D1" w14:textId="77777777" w:rsidR="003D37C1" w:rsidRDefault="003D37C1" w:rsidP="00AD65C4"/>
    <w:sectPr w:rsidR="003D37C1">
      <w:footerReference w:type="default" r:id="rId10"/>
      <w:pgSz w:w="12240" w:h="15840"/>
      <w:pgMar w:top="720" w:right="1800" w:bottom="1584" w:left="180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69378" w14:textId="77777777" w:rsidR="00B102B0" w:rsidRDefault="00B102B0">
      <w:pPr>
        <w:spacing w:after="0" w:line="240" w:lineRule="auto"/>
      </w:pPr>
      <w:r>
        <w:separator/>
      </w:r>
    </w:p>
  </w:endnote>
  <w:endnote w:type="continuationSeparator" w:id="0">
    <w:p w14:paraId="6DA38032" w14:textId="77777777" w:rsidR="00B102B0" w:rsidRDefault="00B10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0" w:type="dxa"/>
        <w:bottom w:w="72" w:type="dxa"/>
        <w:right w:w="115" w:type="dxa"/>
      </w:tblCellMar>
      <w:tblLook w:val="01E0" w:firstRow="1" w:lastRow="1" w:firstColumn="1" w:lastColumn="1" w:noHBand="0" w:noVBand="0"/>
      <w:tblDescription w:val="Footer contact information table"/>
    </w:tblPr>
    <w:tblGrid>
      <w:gridCol w:w="1613"/>
      <w:gridCol w:w="7027"/>
    </w:tblGrid>
    <w:tr w:rsidR="00D67C23" w14:paraId="23181D8E" w14:textId="77777777" w:rsidTr="000B32EC">
      <w:tc>
        <w:tcPr>
          <w:tcW w:w="1613" w:type="dxa"/>
        </w:tcPr>
        <w:sdt>
          <w:sdtPr>
            <w:id w:val="-471514204"/>
            <w:docPartObj>
              <w:docPartGallery w:val="Page Numbers (Bottom of Page)"/>
              <w:docPartUnique/>
            </w:docPartObj>
          </w:sdtPr>
          <w:sdtEndPr>
            <w:rPr>
              <w:noProof/>
            </w:rPr>
          </w:sdtEndPr>
          <w:sdtContent>
            <w:p w14:paraId="345FE092" w14:textId="77777777" w:rsidR="00D67C23" w:rsidRDefault="00D67C23">
              <w:pPr>
                <w:pStyle w:val="Footer"/>
              </w:pPr>
              <w:r>
                <w:fldChar w:fldCharType="begin"/>
              </w:r>
              <w:r>
                <w:instrText xml:space="preserve"> PAGE   \* MERGEFORMAT </w:instrText>
              </w:r>
              <w:r>
                <w:fldChar w:fldCharType="separate"/>
              </w:r>
              <w:r w:rsidR="004B3A51">
                <w:rPr>
                  <w:noProof/>
                </w:rPr>
                <w:t>4</w:t>
              </w:r>
              <w:r>
                <w:rPr>
                  <w:noProof/>
                </w:rPr>
                <w:fldChar w:fldCharType="end"/>
              </w:r>
            </w:p>
          </w:sdtContent>
        </w:sdt>
      </w:tc>
      <w:tc>
        <w:tcPr>
          <w:tcW w:w="7027" w:type="dxa"/>
          <w:tcBorders>
            <w:top w:val="single" w:sz="4" w:space="0" w:color="7F7F7F" w:themeColor="background1" w:themeShade="7F"/>
          </w:tcBorders>
        </w:tcPr>
        <w:p w14:paraId="5D370718" w14:textId="77777777" w:rsidR="00D67C23" w:rsidRDefault="00B102B0">
          <w:pPr>
            <w:pStyle w:val="Footer"/>
          </w:pPr>
          <w:sdt>
            <w:sdtPr>
              <w:alias w:val="Phone:"/>
              <w:tag w:val="Phone:"/>
              <w:id w:val="-145366429"/>
              <w:placeholder>
                <w:docPart w:val="DD1B4978809E4FCDB7A21737C40559D8"/>
              </w:placeholder>
              <w:dataBinding w:prefixMappings="xmlns:ns0='http://schemas.microsoft.com/office/2006/coverPageProps' " w:xpath="/ns0:CoverPageProperties[1]/ns0:CompanyPhone[1]" w:storeItemID="{55AF091B-3C7A-41E3-B477-F2FDAA23CFDA}"/>
              <w15:appearance w15:val="hidden"/>
              <w:text w:multiLine="1"/>
            </w:sdtPr>
            <w:sdtEndPr/>
            <w:sdtContent>
              <w:r w:rsidR="00845852">
                <w:t>901-219-4585</w:t>
              </w:r>
            </w:sdtContent>
          </w:sdt>
          <w:r w:rsidR="00D67C23">
            <w:t xml:space="preserve"> </w:t>
          </w:r>
          <w:r w:rsidR="00AD4AF0">
            <w:t>|</w:t>
          </w:r>
          <w:r w:rsidR="00D67C23">
            <w:t xml:space="preserve"> </w:t>
          </w:r>
          <w:sdt>
            <w:sdtPr>
              <w:alias w:val="Email"/>
              <w:tag w:val=""/>
              <w:id w:val="1846358867"/>
              <w:placeholder>
                <w:docPart w:val="49CE84D730894CE6969BC9522B363D4D"/>
              </w:placeholder>
              <w:dataBinding w:prefixMappings="xmlns:ns0='http://schemas.microsoft.com/office/2006/coverPageProps' " w:xpath="/ns0:CoverPageProperties[1]/ns0:CompanyFax[1]" w:storeItemID="{55AF091B-3C7A-41E3-B477-F2FDAA23CFDA}"/>
              <w15:appearance w15:val="hidden"/>
              <w:text w:multiLine="1"/>
            </w:sdtPr>
            <w:sdtEndPr/>
            <w:sdtContent>
              <w:r w:rsidR="00845852">
                <w:t>jonathan@cartertec.com | www.cartertec.com</w:t>
              </w:r>
            </w:sdtContent>
          </w:sdt>
        </w:p>
      </w:tc>
    </w:tr>
  </w:tbl>
  <w:p w14:paraId="6F329165" w14:textId="77777777" w:rsidR="00D67C23" w:rsidRDefault="00D67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60516" w14:textId="77777777" w:rsidR="00B102B0" w:rsidRDefault="00B102B0">
      <w:pPr>
        <w:spacing w:after="0" w:line="240" w:lineRule="auto"/>
      </w:pPr>
      <w:r>
        <w:separator/>
      </w:r>
    </w:p>
  </w:footnote>
  <w:footnote w:type="continuationSeparator" w:id="0">
    <w:p w14:paraId="7D415B7E" w14:textId="77777777" w:rsidR="00B102B0" w:rsidRDefault="00B10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4EA45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B76C2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E0C4E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EC8B8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A1EF3F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A67E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26EC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78EC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8A1E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18A37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6B75600"/>
    <w:multiLevelType w:val="singleLevel"/>
    <w:tmpl w:val="14F68CC2"/>
    <w:lvl w:ilvl="0">
      <w:start w:val="1"/>
      <w:numFmt w:val="bullet"/>
      <w:lvlText w:val=""/>
      <w:lvlJc w:val="left"/>
      <w:pPr>
        <w:ind w:left="605" w:hanging="360"/>
      </w:pPr>
      <w:rPr>
        <w:rFonts w:ascii="Symbol" w:hAnsi="Symbol" w:hint="default"/>
        <w:sz w:val="16"/>
      </w:rPr>
    </w:lvl>
  </w:abstractNum>
  <w:num w:numId="1" w16cid:durableId="870453761">
    <w:abstractNumId w:val="10"/>
  </w:num>
  <w:num w:numId="2" w16cid:durableId="1392271517">
    <w:abstractNumId w:val="9"/>
  </w:num>
  <w:num w:numId="3" w16cid:durableId="1532456188">
    <w:abstractNumId w:val="7"/>
  </w:num>
  <w:num w:numId="4" w16cid:durableId="1131365049">
    <w:abstractNumId w:val="6"/>
  </w:num>
  <w:num w:numId="5" w16cid:durableId="1102801799">
    <w:abstractNumId w:val="5"/>
  </w:num>
  <w:num w:numId="6" w16cid:durableId="1210651886">
    <w:abstractNumId w:val="4"/>
  </w:num>
  <w:num w:numId="7" w16cid:durableId="512690706">
    <w:abstractNumId w:val="8"/>
  </w:num>
  <w:num w:numId="8" w16cid:durableId="841821196">
    <w:abstractNumId w:val="3"/>
  </w:num>
  <w:num w:numId="9" w16cid:durableId="2021469969">
    <w:abstractNumId w:val="2"/>
  </w:num>
  <w:num w:numId="10" w16cid:durableId="1248272281">
    <w:abstractNumId w:val="1"/>
  </w:num>
  <w:num w:numId="11" w16cid:durableId="663439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208"/>
    <w:rsid w:val="00014CE3"/>
    <w:rsid w:val="000B32EC"/>
    <w:rsid w:val="000E000D"/>
    <w:rsid w:val="00107CFB"/>
    <w:rsid w:val="00125A29"/>
    <w:rsid w:val="0013767F"/>
    <w:rsid w:val="00173915"/>
    <w:rsid w:val="001905AF"/>
    <w:rsid w:val="001B4D54"/>
    <w:rsid w:val="001C5D03"/>
    <w:rsid w:val="001C63BA"/>
    <w:rsid w:val="001F3614"/>
    <w:rsid w:val="002D0698"/>
    <w:rsid w:val="002E4FB7"/>
    <w:rsid w:val="002F45FD"/>
    <w:rsid w:val="002F798F"/>
    <w:rsid w:val="00331C78"/>
    <w:rsid w:val="003D37C1"/>
    <w:rsid w:val="003F1A8C"/>
    <w:rsid w:val="004B37C5"/>
    <w:rsid w:val="004B3A51"/>
    <w:rsid w:val="005203B5"/>
    <w:rsid w:val="00554D85"/>
    <w:rsid w:val="005D21FB"/>
    <w:rsid w:val="005F7B40"/>
    <w:rsid w:val="006016DE"/>
    <w:rsid w:val="00604132"/>
    <w:rsid w:val="00606620"/>
    <w:rsid w:val="006076B0"/>
    <w:rsid w:val="006700E9"/>
    <w:rsid w:val="006724A7"/>
    <w:rsid w:val="00675AA5"/>
    <w:rsid w:val="006A212B"/>
    <w:rsid w:val="006B2AB4"/>
    <w:rsid w:val="00784B25"/>
    <w:rsid w:val="0079114A"/>
    <w:rsid w:val="007E048A"/>
    <w:rsid w:val="00825663"/>
    <w:rsid w:val="008333FC"/>
    <w:rsid w:val="00841341"/>
    <w:rsid w:val="00845852"/>
    <w:rsid w:val="008466F0"/>
    <w:rsid w:val="008569E5"/>
    <w:rsid w:val="00863793"/>
    <w:rsid w:val="00946AD2"/>
    <w:rsid w:val="00963E0F"/>
    <w:rsid w:val="0096638F"/>
    <w:rsid w:val="00985FB2"/>
    <w:rsid w:val="009916BD"/>
    <w:rsid w:val="009B1B1B"/>
    <w:rsid w:val="009B20C1"/>
    <w:rsid w:val="009F6D0B"/>
    <w:rsid w:val="00A449BF"/>
    <w:rsid w:val="00A7034D"/>
    <w:rsid w:val="00A704CA"/>
    <w:rsid w:val="00A86F61"/>
    <w:rsid w:val="00AD0CCD"/>
    <w:rsid w:val="00AD4AF0"/>
    <w:rsid w:val="00AD65C4"/>
    <w:rsid w:val="00AE7187"/>
    <w:rsid w:val="00B102B0"/>
    <w:rsid w:val="00B11208"/>
    <w:rsid w:val="00B17D85"/>
    <w:rsid w:val="00B4177B"/>
    <w:rsid w:val="00B67BCB"/>
    <w:rsid w:val="00B963F0"/>
    <w:rsid w:val="00BB1ED9"/>
    <w:rsid w:val="00BF0EF0"/>
    <w:rsid w:val="00C3629C"/>
    <w:rsid w:val="00C811AF"/>
    <w:rsid w:val="00C92C71"/>
    <w:rsid w:val="00CA44C2"/>
    <w:rsid w:val="00CC2F61"/>
    <w:rsid w:val="00D140F4"/>
    <w:rsid w:val="00D17D48"/>
    <w:rsid w:val="00D6760A"/>
    <w:rsid w:val="00D67C23"/>
    <w:rsid w:val="00D738A3"/>
    <w:rsid w:val="00DC00B3"/>
    <w:rsid w:val="00DD62C4"/>
    <w:rsid w:val="00E129F7"/>
    <w:rsid w:val="00E21D64"/>
    <w:rsid w:val="00E325A3"/>
    <w:rsid w:val="00E33851"/>
    <w:rsid w:val="00E65E16"/>
    <w:rsid w:val="00EB0A7E"/>
    <w:rsid w:val="00F1234E"/>
    <w:rsid w:val="00F3010C"/>
    <w:rsid w:val="00F31BF6"/>
    <w:rsid w:val="00F6440C"/>
    <w:rsid w:val="00F67D19"/>
    <w:rsid w:val="00F8731E"/>
    <w:rsid w:val="00FA5089"/>
    <w:rsid w:val="00FC0301"/>
    <w:rsid w:val="00FD43A7"/>
    <w:rsid w:val="00FD5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A6685"/>
  <w15:chartTrackingRefBased/>
  <w15:docId w15:val="{6D79BE45-8AEE-45EA-89DE-5AAA8CF5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themeColor="text1"/>
        <w:sz w:val="22"/>
        <w:szCs w:val="22"/>
        <w:lang w:val="en-US" w:eastAsia="ja-JP" w:bidi="ar-SA"/>
      </w:rPr>
    </w:rPrDefault>
    <w:pPrDefault>
      <w:pPr>
        <w:spacing w:after="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2EC"/>
  </w:style>
  <w:style w:type="paragraph" w:styleId="Heading1">
    <w:name w:val="heading 1"/>
    <w:basedOn w:val="Normal"/>
    <w:link w:val="Heading1Char"/>
    <w:uiPriority w:val="9"/>
    <w:qFormat/>
    <w:rsid w:val="000B32EC"/>
    <w:pPr>
      <w:contextualSpacing/>
      <w:outlineLvl w:val="0"/>
    </w:pPr>
    <w:rPr>
      <w:rFonts w:asciiTheme="majorHAnsi" w:eastAsia="Times New Roman" w:hAnsiTheme="majorHAnsi" w:cs="Times New Roman"/>
      <w:b/>
    </w:rPr>
  </w:style>
  <w:style w:type="paragraph" w:styleId="Heading2">
    <w:name w:val="heading 2"/>
    <w:basedOn w:val="Normal"/>
    <w:link w:val="Heading2Char"/>
    <w:uiPriority w:val="9"/>
    <w:unhideWhenUsed/>
    <w:qFormat/>
    <w:rsid w:val="00F3010C"/>
    <w:pPr>
      <w:keepNext/>
      <w:keepLines/>
      <w:spacing w:before="200"/>
      <w:contextualSpacing/>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b/>
      <w:i/>
      <w:iCs/>
      <w:color w:val="365F91" w:themeColor="accent1" w:themeShade="BF"/>
    </w:rPr>
  </w:style>
  <w:style w:type="paragraph" w:styleId="Heading5">
    <w:name w:val="heading 5"/>
    <w:basedOn w:val="Normal"/>
    <w:next w:val="Normal"/>
    <w:link w:val="Heading5Char"/>
    <w:uiPriority w:val="9"/>
    <w:semiHidden/>
    <w:unhideWhenUsed/>
    <w:qFormat/>
    <w:rsid w:val="009B20C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B20C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B20C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B20C1"/>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B20C1"/>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8569E5"/>
    <w:rPr>
      <w:b/>
      <w:bCs/>
      <w:caps w:val="0"/>
      <w:smallCaps/>
      <w:color w:val="365F91" w:themeColor="accent1" w:themeShade="BF"/>
      <w:spacing w:val="0"/>
    </w:rPr>
  </w:style>
  <w:style w:type="paragraph" w:styleId="BalloonText">
    <w:name w:val="Balloon Text"/>
    <w:basedOn w:val="Normal"/>
    <w:link w:val="BalloonTextChar"/>
    <w:uiPriority w:val="99"/>
    <w:semiHidden/>
    <w:unhideWhenUsed/>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8"/>
      <w:szCs w:val="16"/>
      <w:lang w:eastAsia="en-US"/>
    </w:rPr>
  </w:style>
  <w:style w:type="paragraph" w:customStyle="1" w:styleId="BulletedList">
    <w:name w:val="Bulleted List"/>
    <w:basedOn w:val="Normal"/>
    <w:semiHidden/>
    <w:unhideWhenUsed/>
    <w:qFormat/>
    <w:pPr>
      <w:ind w:left="288" w:hanging="288"/>
    </w:pPr>
  </w:style>
  <w:style w:type="paragraph" w:customStyle="1" w:styleId="ContactInformation">
    <w:name w:val="Contact Information"/>
    <w:basedOn w:val="Normal"/>
    <w:uiPriority w:val="3"/>
    <w:qFormat/>
    <w:pPr>
      <w:pBdr>
        <w:bottom w:val="single" w:sz="4" w:space="6" w:color="auto"/>
      </w:pBdr>
      <w:spacing w:before="40" w:after="40"/>
    </w:pPr>
    <w:rPr>
      <w:kern w:val="32"/>
      <w:szCs w:val="32"/>
    </w:rPr>
  </w:style>
  <w:style w:type="character" w:customStyle="1" w:styleId="Heading2Char">
    <w:name w:val="Heading 2 Char"/>
    <w:basedOn w:val="DefaultParagraphFont"/>
    <w:link w:val="Heading2"/>
    <w:uiPriority w:val="9"/>
    <w:rsid w:val="00F3010C"/>
    <w:rPr>
      <w:rFonts w:asciiTheme="majorHAnsi" w:eastAsiaTheme="majorEastAsia" w:hAnsiTheme="majorHAnsi" w:cstheme="majorBidi"/>
      <w:b/>
      <w:szCs w:val="26"/>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rPr>
      <w:szCs w:val="22"/>
    </w:rPr>
  </w:style>
  <w:style w:type="paragraph" w:styleId="Header">
    <w:name w:val="header"/>
    <w:basedOn w:val="Normal"/>
    <w:link w:val="HeaderChar"/>
    <w:uiPriority w:val="99"/>
    <w:unhideWhenUsed/>
    <w:pPr>
      <w:spacing w:line="240" w:lineRule="auto"/>
    </w:p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sid w:val="000B32EC"/>
    <w:rPr>
      <w:rFonts w:asciiTheme="majorHAnsi" w:eastAsia="Times New Roman" w:hAnsiTheme="majorHAnsi" w:cs="Times New Roman"/>
      <w:b/>
    </w:rPr>
  </w:style>
  <w:style w:type="table" w:styleId="TableGrid">
    <w:name w:val="Table Grid"/>
    <w:basedOn w:val="TableNormal"/>
    <w:uiPriority w:val="39"/>
    <w:pPr>
      <w:spacing w:after="0" w:line="240" w:lineRule="auto"/>
    </w:pPr>
    <w:rPr>
      <w:rFonts w:cs="Times New Roman"/>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37C5"/>
    <w:rPr>
      <w:color w:val="595959" w:themeColor="text1" w:themeTint="A6"/>
    </w:rPr>
  </w:style>
  <w:style w:type="paragraph" w:styleId="Title">
    <w:name w:val="Title"/>
    <w:basedOn w:val="Normal"/>
    <w:link w:val="TitleChar"/>
    <w:uiPriority w:val="1"/>
    <w:qFormat/>
    <w:rsid w:val="000B32EC"/>
    <w:pPr>
      <w:spacing w:after="0"/>
      <w:contextualSpacing/>
    </w:pPr>
    <w:rPr>
      <w:rFonts w:asciiTheme="majorHAnsi" w:eastAsiaTheme="majorEastAsia" w:hAnsiTheme="majorHAnsi" w:cstheme="majorBidi"/>
      <w:b/>
      <w:kern w:val="28"/>
      <w:sz w:val="26"/>
      <w:szCs w:val="56"/>
    </w:rPr>
  </w:style>
  <w:style w:type="character" w:customStyle="1" w:styleId="TitleChar">
    <w:name w:val="Title Char"/>
    <w:basedOn w:val="DefaultParagraphFont"/>
    <w:link w:val="Title"/>
    <w:uiPriority w:val="1"/>
    <w:rsid w:val="000B32EC"/>
    <w:rPr>
      <w:rFonts w:asciiTheme="majorHAnsi" w:eastAsiaTheme="majorEastAsia" w:hAnsiTheme="majorHAnsi" w:cstheme="majorBidi"/>
      <w:b/>
      <w:kern w:val="28"/>
      <w:sz w:val="26"/>
      <w:szCs w:val="5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i/>
      <w:color w:val="243F60" w:themeColor="accent1" w:themeShade="7F"/>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color w:val="365F91" w:themeColor="accent1" w:themeShade="BF"/>
      <w:szCs w:val="22"/>
    </w:rPr>
  </w:style>
  <w:style w:type="paragraph" w:styleId="Date">
    <w:name w:val="Date"/>
    <w:basedOn w:val="Normal"/>
    <w:next w:val="Normal"/>
    <w:link w:val="DateChar"/>
    <w:uiPriority w:val="99"/>
    <w:qFormat/>
    <w:rPr>
      <w:i/>
    </w:rPr>
  </w:style>
  <w:style w:type="character" w:customStyle="1" w:styleId="DateChar">
    <w:name w:val="Date Char"/>
    <w:basedOn w:val="DefaultParagraphFont"/>
    <w:link w:val="Date"/>
    <w:uiPriority w:val="99"/>
    <w:rPr>
      <w:i/>
      <w:szCs w:val="22"/>
    </w:rPr>
  </w:style>
  <w:style w:type="table" w:styleId="TableGridLight">
    <w:name w:val="Grid Table Light"/>
    <w:basedOn w:val="TableNormal"/>
    <w:uiPriority w:val="40"/>
    <w:rsid w:val="009B20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37"/>
    <w:semiHidden/>
    <w:unhideWhenUsed/>
    <w:rsid w:val="009B20C1"/>
  </w:style>
  <w:style w:type="paragraph" w:styleId="BlockText">
    <w:name w:val="Block Text"/>
    <w:basedOn w:val="Normal"/>
    <w:uiPriority w:val="99"/>
    <w:semiHidden/>
    <w:unhideWhenUsed/>
    <w:rsid w:val="008569E5"/>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BodyText">
    <w:name w:val="Body Text"/>
    <w:basedOn w:val="Normal"/>
    <w:link w:val="BodyTextChar"/>
    <w:uiPriority w:val="99"/>
    <w:semiHidden/>
    <w:unhideWhenUsed/>
    <w:rsid w:val="009B20C1"/>
  </w:style>
  <w:style w:type="character" w:customStyle="1" w:styleId="BodyTextChar">
    <w:name w:val="Body Text Char"/>
    <w:basedOn w:val="DefaultParagraphFont"/>
    <w:link w:val="BodyText"/>
    <w:uiPriority w:val="99"/>
    <w:semiHidden/>
    <w:rsid w:val="009B20C1"/>
  </w:style>
  <w:style w:type="paragraph" w:styleId="BodyText2">
    <w:name w:val="Body Text 2"/>
    <w:basedOn w:val="Normal"/>
    <w:link w:val="BodyText2Char"/>
    <w:uiPriority w:val="99"/>
    <w:semiHidden/>
    <w:unhideWhenUsed/>
    <w:rsid w:val="009B20C1"/>
    <w:pPr>
      <w:spacing w:line="480" w:lineRule="auto"/>
    </w:pPr>
  </w:style>
  <w:style w:type="character" w:customStyle="1" w:styleId="BodyText2Char">
    <w:name w:val="Body Text 2 Char"/>
    <w:basedOn w:val="DefaultParagraphFont"/>
    <w:link w:val="BodyText2"/>
    <w:uiPriority w:val="99"/>
    <w:semiHidden/>
    <w:rsid w:val="009B20C1"/>
  </w:style>
  <w:style w:type="paragraph" w:styleId="BodyText3">
    <w:name w:val="Body Text 3"/>
    <w:basedOn w:val="Normal"/>
    <w:link w:val="BodyText3Char"/>
    <w:uiPriority w:val="99"/>
    <w:semiHidden/>
    <w:unhideWhenUsed/>
    <w:rsid w:val="009B20C1"/>
    <w:rPr>
      <w:szCs w:val="16"/>
    </w:rPr>
  </w:style>
  <w:style w:type="character" w:customStyle="1" w:styleId="BodyText3Char">
    <w:name w:val="Body Text 3 Char"/>
    <w:basedOn w:val="DefaultParagraphFont"/>
    <w:link w:val="BodyText3"/>
    <w:uiPriority w:val="99"/>
    <w:semiHidden/>
    <w:rsid w:val="009B20C1"/>
    <w:rPr>
      <w:szCs w:val="16"/>
    </w:rPr>
  </w:style>
  <w:style w:type="paragraph" w:styleId="BodyTextFirstIndent">
    <w:name w:val="Body Text First Indent"/>
    <w:basedOn w:val="BodyText"/>
    <w:link w:val="BodyTextFirstIndentChar"/>
    <w:uiPriority w:val="99"/>
    <w:semiHidden/>
    <w:unhideWhenUsed/>
    <w:rsid w:val="009B20C1"/>
    <w:pPr>
      <w:ind w:firstLine="360"/>
    </w:pPr>
  </w:style>
  <w:style w:type="character" w:customStyle="1" w:styleId="BodyTextFirstIndentChar">
    <w:name w:val="Body Text First Indent Char"/>
    <w:basedOn w:val="BodyTextChar"/>
    <w:link w:val="BodyTextFirstIndent"/>
    <w:uiPriority w:val="99"/>
    <w:semiHidden/>
    <w:rsid w:val="009B20C1"/>
  </w:style>
  <w:style w:type="paragraph" w:styleId="BodyTextIndent">
    <w:name w:val="Body Text Indent"/>
    <w:basedOn w:val="Normal"/>
    <w:link w:val="BodyTextIndentChar"/>
    <w:uiPriority w:val="99"/>
    <w:semiHidden/>
    <w:unhideWhenUsed/>
    <w:rsid w:val="009B20C1"/>
    <w:pPr>
      <w:ind w:left="360"/>
    </w:pPr>
  </w:style>
  <w:style w:type="character" w:customStyle="1" w:styleId="BodyTextIndentChar">
    <w:name w:val="Body Text Indent Char"/>
    <w:basedOn w:val="DefaultParagraphFont"/>
    <w:link w:val="BodyTextIndent"/>
    <w:uiPriority w:val="99"/>
    <w:semiHidden/>
    <w:rsid w:val="009B20C1"/>
  </w:style>
  <w:style w:type="paragraph" w:styleId="BodyTextFirstIndent2">
    <w:name w:val="Body Text First Indent 2"/>
    <w:basedOn w:val="BodyTextIndent"/>
    <w:link w:val="BodyTextFirstIndent2Char"/>
    <w:uiPriority w:val="99"/>
    <w:semiHidden/>
    <w:unhideWhenUsed/>
    <w:rsid w:val="009B20C1"/>
    <w:pPr>
      <w:ind w:firstLine="360"/>
    </w:pPr>
  </w:style>
  <w:style w:type="character" w:customStyle="1" w:styleId="BodyTextFirstIndent2Char">
    <w:name w:val="Body Text First Indent 2 Char"/>
    <w:basedOn w:val="BodyTextIndentChar"/>
    <w:link w:val="BodyTextFirstIndent2"/>
    <w:uiPriority w:val="99"/>
    <w:semiHidden/>
    <w:rsid w:val="009B20C1"/>
  </w:style>
  <w:style w:type="paragraph" w:styleId="BodyTextIndent2">
    <w:name w:val="Body Text Indent 2"/>
    <w:basedOn w:val="Normal"/>
    <w:link w:val="BodyTextIndent2Char"/>
    <w:uiPriority w:val="99"/>
    <w:semiHidden/>
    <w:unhideWhenUsed/>
    <w:rsid w:val="009B20C1"/>
    <w:pPr>
      <w:spacing w:line="480" w:lineRule="auto"/>
      <w:ind w:left="360"/>
    </w:pPr>
  </w:style>
  <w:style w:type="character" w:customStyle="1" w:styleId="BodyTextIndent2Char">
    <w:name w:val="Body Text Indent 2 Char"/>
    <w:basedOn w:val="DefaultParagraphFont"/>
    <w:link w:val="BodyTextIndent2"/>
    <w:uiPriority w:val="99"/>
    <w:semiHidden/>
    <w:rsid w:val="009B20C1"/>
  </w:style>
  <w:style w:type="paragraph" w:styleId="BodyTextIndent3">
    <w:name w:val="Body Text Indent 3"/>
    <w:basedOn w:val="Normal"/>
    <w:link w:val="BodyTextIndent3Char"/>
    <w:uiPriority w:val="99"/>
    <w:semiHidden/>
    <w:unhideWhenUsed/>
    <w:rsid w:val="009B20C1"/>
    <w:pPr>
      <w:ind w:left="360"/>
    </w:pPr>
    <w:rPr>
      <w:szCs w:val="16"/>
    </w:rPr>
  </w:style>
  <w:style w:type="character" w:customStyle="1" w:styleId="BodyTextIndent3Char">
    <w:name w:val="Body Text Indent 3 Char"/>
    <w:basedOn w:val="DefaultParagraphFont"/>
    <w:link w:val="BodyTextIndent3"/>
    <w:uiPriority w:val="99"/>
    <w:semiHidden/>
    <w:rsid w:val="009B20C1"/>
    <w:rPr>
      <w:szCs w:val="16"/>
    </w:rPr>
  </w:style>
  <w:style w:type="paragraph" w:styleId="Caption">
    <w:name w:val="caption"/>
    <w:basedOn w:val="Normal"/>
    <w:next w:val="Normal"/>
    <w:uiPriority w:val="35"/>
    <w:semiHidden/>
    <w:unhideWhenUsed/>
    <w:qFormat/>
    <w:rsid w:val="009B20C1"/>
    <w:pPr>
      <w:spacing w:after="200" w:line="240" w:lineRule="auto"/>
    </w:pPr>
    <w:rPr>
      <w:i/>
      <w:iCs/>
      <w:color w:val="1F497D" w:themeColor="text2"/>
      <w:szCs w:val="18"/>
    </w:rPr>
  </w:style>
  <w:style w:type="paragraph" w:styleId="Closing">
    <w:name w:val="Closing"/>
    <w:basedOn w:val="Normal"/>
    <w:link w:val="ClosingChar"/>
    <w:uiPriority w:val="99"/>
    <w:semiHidden/>
    <w:unhideWhenUsed/>
    <w:rsid w:val="009B20C1"/>
    <w:pPr>
      <w:spacing w:after="0" w:line="240" w:lineRule="auto"/>
      <w:ind w:left="4320"/>
    </w:pPr>
  </w:style>
  <w:style w:type="character" w:customStyle="1" w:styleId="ClosingChar">
    <w:name w:val="Closing Char"/>
    <w:basedOn w:val="DefaultParagraphFont"/>
    <w:link w:val="Closing"/>
    <w:uiPriority w:val="99"/>
    <w:semiHidden/>
    <w:rsid w:val="009B20C1"/>
  </w:style>
  <w:style w:type="table" w:styleId="ColorfulGrid">
    <w:name w:val="Colorful Grid"/>
    <w:basedOn w:val="TableNormal"/>
    <w:uiPriority w:val="73"/>
    <w:semiHidden/>
    <w:unhideWhenUsed/>
    <w:rsid w:val="009B20C1"/>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B20C1"/>
    <w:pPr>
      <w:spacing w:after="0" w:line="240" w:lineRule="auto"/>
    </w:p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9B20C1"/>
    <w:pPr>
      <w:spacing w:after="0" w:line="240" w:lineRule="auto"/>
    </w:p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9B20C1"/>
    <w:pPr>
      <w:spacing w:after="0" w:line="240" w:lineRule="auto"/>
    </w:p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9B20C1"/>
    <w:pPr>
      <w:spacing w:after="0" w:line="240" w:lineRule="auto"/>
    </w:p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9B20C1"/>
    <w:pPr>
      <w:spacing w:after="0" w:line="240" w:lineRule="auto"/>
    </w:p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9B20C1"/>
    <w:pPr>
      <w:spacing w:after="0" w:line="240" w:lineRule="auto"/>
    </w:p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9B20C1"/>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B20C1"/>
    <w:pPr>
      <w:spacing w:after="0" w:line="240" w:lineRule="auto"/>
    </w:p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9B20C1"/>
    <w:pPr>
      <w:spacing w:after="0" w:line="240" w:lineRule="auto"/>
    </w:p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9B20C1"/>
    <w:pPr>
      <w:spacing w:after="0" w:line="240" w:lineRule="auto"/>
    </w:p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9B20C1"/>
    <w:pPr>
      <w:spacing w:after="0" w:line="240" w:lineRule="auto"/>
    </w:p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9B20C1"/>
    <w:pPr>
      <w:spacing w:after="0" w:line="240" w:lineRule="auto"/>
    </w:p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9B20C1"/>
    <w:pPr>
      <w:spacing w:after="0" w:line="240" w:lineRule="auto"/>
    </w:p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9B20C1"/>
    <w:pPr>
      <w:spacing w:after="0" w:line="240" w:lineRule="auto"/>
    </w:p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B20C1"/>
    <w:pPr>
      <w:spacing w:after="0" w:line="240" w:lineRule="auto"/>
    </w:p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B20C1"/>
    <w:pPr>
      <w:spacing w:after="0" w:line="240" w:lineRule="auto"/>
    </w:p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B20C1"/>
    <w:pPr>
      <w:spacing w:after="0" w:line="240" w:lineRule="auto"/>
    </w:p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9B20C1"/>
    <w:pPr>
      <w:spacing w:after="0" w:line="240" w:lineRule="auto"/>
    </w:p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B20C1"/>
    <w:pPr>
      <w:spacing w:after="0" w:line="240" w:lineRule="auto"/>
    </w:p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B20C1"/>
    <w:pPr>
      <w:spacing w:after="0" w:line="240" w:lineRule="auto"/>
    </w:p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B20C1"/>
    <w:rPr>
      <w:sz w:val="22"/>
      <w:szCs w:val="16"/>
    </w:rPr>
  </w:style>
  <w:style w:type="paragraph" w:styleId="CommentText">
    <w:name w:val="annotation text"/>
    <w:basedOn w:val="Normal"/>
    <w:link w:val="CommentTextChar"/>
    <w:uiPriority w:val="99"/>
    <w:semiHidden/>
    <w:unhideWhenUsed/>
    <w:rsid w:val="009B20C1"/>
    <w:pPr>
      <w:spacing w:line="240" w:lineRule="auto"/>
    </w:pPr>
    <w:rPr>
      <w:szCs w:val="20"/>
    </w:rPr>
  </w:style>
  <w:style w:type="character" w:customStyle="1" w:styleId="CommentTextChar">
    <w:name w:val="Comment Text Char"/>
    <w:basedOn w:val="DefaultParagraphFont"/>
    <w:link w:val="CommentText"/>
    <w:uiPriority w:val="99"/>
    <w:semiHidden/>
    <w:rsid w:val="009B20C1"/>
    <w:rPr>
      <w:szCs w:val="20"/>
    </w:rPr>
  </w:style>
  <w:style w:type="paragraph" w:styleId="CommentSubject">
    <w:name w:val="annotation subject"/>
    <w:basedOn w:val="CommentText"/>
    <w:next w:val="CommentText"/>
    <w:link w:val="CommentSubjectChar"/>
    <w:uiPriority w:val="99"/>
    <w:semiHidden/>
    <w:unhideWhenUsed/>
    <w:rsid w:val="009B20C1"/>
    <w:rPr>
      <w:b/>
      <w:bCs/>
    </w:rPr>
  </w:style>
  <w:style w:type="character" w:customStyle="1" w:styleId="CommentSubjectChar">
    <w:name w:val="Comment Subject Char"/>
    <w:basedOn w:val="CommentTextChar"/>
    <w:link w:val="CommentSubject"/>
    <w:uiPriority w:val="99"/>
    <w:semiHidden/>
    <w:rsid w:val="009B20C1"/>
    <w:rPr>
      <w:b/>
      <w:bCs/>
      <w:szCs w:val="20"/>
    </w:rPr>
  </w:style>
  <w:style w:type="table" w:styleId="DarkList">
    <w:name w:val="Dark List"/>
    <w:basedOn w:val="TableNormal"/>
    <w:uiPriority w:val="70"/>
    <w:semiHidden/>
    <w:unhideWhenUsed/>
    <w:rsid w:val="009B20C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B20C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9B20C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9B20C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9B20C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9B20C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9B20C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9B20C1"/>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B20C1"/>
    <w:rPr>
      <w:rFonts w:ascii="Segoe UI" w:hAnsi="Segoe UI" w:cs="Segoe UI"/>
      <w:szCs w:val="16"/>
    </w:rPr>
  </w:style>
  <w:style w:type="paragraph" w:styleId="E-mailSignature">
    <w:name w:val="E-mail Signature"/>
    <w:basedOn w:val="Normal"/>
    <w:link w:val="E-mailSignatureChar"/>
    <w:uiPriority w:val="99"/>
    <w:semiHidden/>
    <w:unhideWhenUsed/>
    <w:rsid w:val="009B20C1"/>
    <w:pPr>
      <w:spacing w:after="0" w:line="240" w:lineRule="auto"/>
    </w:pPr>
  </w:style>
  <w:style w:type="character" w:customStyle="1" w:styleId="E-mailSignatureChar">
    <w:name w:val="E-mail Signature Char"/>
    <w:basedOn w:val="DefaultParagraphFont"/>
    <w:link w:val="E-mailSignature"/>
    <w:uiPriority w:val="99"/>
    <w:semiHidden/>
    <w:rsid w:val="009B20C1"/>
  </w:style>
  <w:style w:type="character" w:styleId="Emphasis">
    <w:name w:val="Emphasis"/>
    <w:basedOn w:val="DefaultParagraphFont"/>
    <w:uiPriority w:val="20"/>
    <w:semiHidden/>
    <w:unhideWhenUsed/>
    <w:qFormat/>
    <w:rsid w:val="009B20C1"/>
    <w:rPr>
      <w:i/>
      <w:iCs/>
    </w:rPr>
  </w:style>
  <w:style w:type="character" w:styleId="EndnoteReference">
    <w:name w:val="endnote reference"/>
    <w:basedOn w:val="DefaultParagraphFont"/>
    <w:uiPriority w:val="99"/>
    <w:semiHidden/>
    <w:unhideWhenUsed/>
    <w:rsid w:val="009B20C1"/>
    <w:rPr>
      <w:vertAlign w:val="superscript"/>
    </w:rPr>
  </w:style>
  <w:style w:type="paragraph" w:styleId="EndnoteText">
    <w:name w:val="endnote text"/>
    <w:basedOn w:val="Normal"/>
    <w:link w:val="EndnoteTextChar"/>
    <w:uiPriority w:val="99"/>
    <w:semiHidden/>
    <w:unhideWhenUsed/>
    <w:rsid w:val="009B20C1"/>
    <w:pPr>
      <w:spacing w:after="0" w:line="240" w:lineRule="auto"/>
    </w:pPr>
    <w:rPr>
      <w:szCs w:val="20"/>
    </w:rPr>
  </w:style>
  <w:style w:type="character" w:customStyle="1" w:styleId="EndnoteTextChar">
    <w:name w:val="Endnote Text Char"/>
    <w:basedOn w:val="DefaultParagraphFont"/>
    <w:link w:val="EndnoteText"/>
    <w:uiPriority w:val="99"/>
    <w:semiHidden/>
    <w:rsid w:val="009B20C1"/>
    <w:rPr>
      <w:szCs w:val="20"/>
    </w:rPr>
  </w:style>
  <w:style w:type="paragraph" w:styleId="EnvelopeAddress">
    <w:name w:val="envelope address"/>
    <w:basedOn w:val="Normal"/>
    <w:uiPriority w:val="99"/>
    <w:semiHidden/>
    <w:unhideWhenUsed/>
    <w:rsid w:val="009B20C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B20C1"/>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B20C1"/>
    <w:rPr>
      <w:color w:val="800080" w:themeColor="followedHyperlink"/>
      <w:u w:val="single"/>
    </w:rPr>
  </w:style>
  <w:style w:type="character" w:styleId="FootnoteReference">
    <w:name w:val="footnote reference"/>
    <w:basedOn w:val="DefaultParagraphFont"/>
    <w:uiPriority w:val="99"/>
    <w:semiHidden/>
    <w:unhideWhenUsed/>
    <w:rsid w:val="009B20C1"/>
    <w:rPr>
      <w:vertAlign w:val="superscript"/>
    </w:rPr>
  </w:style>
  <w:style w:type="paragraph" w:styleId="FootnoteText">
    <w:name w:val="footnote text"/>
    <w:basedOn w:val="Normal"/>
    <w:link w:val="FootnoteTextChar"/>
    <w:uiPriority w:val="99"/>
    <w:semiHidden/>
    <w:unhideWhenUsed/>
    <w:rsid w:val="009B20C1"/>
    <w:pPr>
      <w:spacing w:after="0" w:line="240" w:lineRule="auto"/>
    </w:pPr>
    <w:rPr>
      <w:szCs w:val="20"/>
    </w:rPr>
  </w:style>
  <w:style w:type="character" w:customStyle="1" w:styleId="FootnoteTextChar">
    <w:name w:val="Footnote Text Char"/>
    <w:basedOn w:val="DefaultParagraphFont"/>
    <w:link w:val="FootnoteText"/>
    <w:uiPriority w:val="99"/>
    <w:semiHidden/>
    <w:rsid w:val="009B20C1"/>
    <w:rPr>
      <w:szCs w:val="20"/>
    </w:rPr>
  </w:style>
  <w:style w:type="table" w:styleId="GridTable1Light">
    <w:name w:val="Grid Table 1 Light"/>
    <w:basedOn w:val="TableNormal"/>
    <w:uiPriority w:val="46"/>
    <w:rsid w:val="009B20C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B20C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B20C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B20C1"/>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B20C1"/>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B20C1"/>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B20C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B20C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B20C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9B20C1"/>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9B20C1"/>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9B20C1"/>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9B20C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9B20C1"/>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9B20C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B20C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9B20C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9B20C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9B20C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9B20C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9B20C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9B20C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B20C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9B20C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9B20C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9B20C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9B20C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9B20C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9B20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B20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9B20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9B20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9B20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9B20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9B20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9B20C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B20C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9B20C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9B20C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9B20C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9B20C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9B20C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9B20C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B20C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9B20C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9B20C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9B20C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9B20C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9B20C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9B20C1"/>
    <w:rPr>
      <w:color w:val="2B579A"/>
      <w:shd w:val="clear" w:color="auto" w:fill="E6E6E6"/>
    </w:rPr>
  </w:style>
  <w:style w:type="character" w:customStyle="1" w:styleId="Heading5Char">
    <w:name w:val="Heading 5 Char"/>
    <w:basedOn w:val="DefaultParagraphFont"/>
    <w:link w:val="Heading5"/>
    <w:uiPriority w:val="9"/>
    <w:semiHidden/>
    <w:rsid w:val="009B20C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B20C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B20C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B20C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B20C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B20C1"/>
  </w:style>
  <w:style w:type="paragraph" w:styleId="HTMLAddress">
    <w:name w:val="HTML Address"/>
    <w:basedOn w:val="Normal"/>
    <w:link w:val="HTMLAddressChar"/>
    <w:uiPriority w:val="99"/>
    <w:semiHidden/>
    <w:unhideWhenUsed/>
    <w:rsid w:val="009B20C1"/>
    <w:pPr>
      <w:spacing w:after="0" w:line="240" w:lineRule="auto"/>
    </w:pPr>
    <w:rPr>
      <w:i/>
      <w:iCs/>
    </w:rPr>
  </w:style>
  <w:style w:type="character" w:customStyle="1" w:styleId="HTMLAddressChar">
    <w:name w:val="HTML Address Char"/>
    <w:basedOn w:val="DefaultParagraphFont"/>
    <w:link w:val="HTMLAddress"/>
    <w:uiPriority w:val="99"/>
    <w:semiHidden/>
    <w:rsid w:val="009B20C1"/>
    <w:rPr>
      <w:i/>
      <w:iCs/>
    </w:rPr>
  </w:style>
  <w:style w:type="character" w:styleId="HTMLCite">
    <w:name w:val="HTML Cite"/>
    <w:basedOn w:val="DefaultParagraphFont"/>
    <w:uiPriority w:val="99"/>
    <w:semiHidden/>
    <w:unhideWhenUsed/>
    <w:rsid w:val="009B20C1"/>
    <w:rPr>
      <w:i/>
      <w:iCs/>
    </w:rPr>
  </w:style>
  <w:style w:type="character" w:styleId="HTMLCode">
    <w:name w:val="HTML Code"/>
    <w:basedOn w:val="DefaultParagraphFont"/>
    <w:uiPriority w:val="99"/>
    <w:semiHidden/>
    <w:unhideWhenUsed/>
    <w:rsid w:val="009B20C1"/>
    <w:rPr>
      <w:rFonts w:ascii="Consolas" w:hAnsi="Consolas"/>
      <w:sz w:val="22"/>
      <w:szCs w:val="20"/>
    </w:rPr>
  </w:style>
  <w:style w:type="character" w:styleId="HTMLDefinition">
    <w:name w:val="HTML Definition"/>
    <w:basedOn w:val="DefaultParagraphFont"/>
    <w:uiPriority w:val="99"/>
    <w:semiHidden/>
    <w:unhideWhenUsed/>
    <w:rsid w:val="009B20C1"/>
    <w:rPr>
      <w:i/>
      <w:iCs/>
    </w:rPr>
  </w:style>
  <w:style w:type="character" w:styleId="HTMLKeyboard">
    <w:name w:val="HTML Keyboard"/>
    <w:basedOn w:val="DefaultParagraphFont"/>
    <w:uiPriority w:val="99"/>
    <w:semiHidden/>
    <w:unhideWhenUsed/>
    <w:rsid w:val="009B20C1"/>
    <w:rPr>
      <w:rFonts w:ascii="Consolas" w:hAnsi="Consolas"/>
      <w:sz w:val="22"/>
      <w:szCs w:val="20"/>
    </w:rPr>
  </w:style>
  <w:style w:type="paragraph" w:styleId="HTMLPreformatted">
    <w:name w:val="HTML Preformatted"/>
    <w:basedOn w:val="Normal"/>
    <w:link w:val="HTMLPreformattedChar"/>
    <w:uiPriority w:val="99"/>
    <w:semiHidden/>
    <w:unhideWhenUsed/>
    <w:rsid w:val="009B20C1"/>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B20C1"/>
    <w:rPr>
      <w:rFonts w:ascii="Consolas" w:hAnsi="Consolas"/>
      <w:szCs w:val="20"/>
    </w:rPr>
  </w:style>
  <w:style w:type="character" w:styleId="HTMLSample">
    <w:name w:val="HTML Sample"/>
    <w:basedOn w:val="DefaultParagraphFont"/>
    <w:uiPriority w:val="99"/>
    <w:semiHidden/>
    <w:unhideWhenUsed/>
    <w:rsid w:val="009B20C1"/>
    <w:rPr>
      <w:rFonts w:ascii="Consolas" w:hAnsi="Consolas"/>
      <w:sz w:val="24"/>
      <w:szCs w:val="24"/>
    </w:rPr>
  </w:style>
  <w:style w:type="character" w:styleId="HTMLTypewriter">
    <w:name w:val="HTML Typewriter"/>
    <w:basedOn w:val="DefaultParagraphFont"/>
    <w:uiPriority w:val="99"/>
    <w:semiHidden/>
    <w:unhideWhenUsed/>
    <w:rsid w:val="009B20C1"/>
    <w:rPr>
      <w:rFonts w:ascii="Consolas" w:hAnsi="Consolas"/>
      <w:sz w:val="22"/>
      <w:szCs w:val="20"/>
    </w:rPr>
  </w:style>
  <w:style w:type="character" w:styleId="HTMLVariable">
    <w:name w:val="HTML Variable"/>
    <w:basedOn w:val="DefaultParagraphFont"/>
    <w:uiPriority w:val="99"/>
    <w:semiHidden/>
    <w:unhideWhenUsed/>
    <w:rsid w:val="009B20C1"/>
    <w:rPr>
      <w:i/>
      <w:iCs/>
    </w:rPr>
  </w:style>
  <w:style w:type="character" w:styleId="Hyperlink">
    <w:name w:val="Hyperlink"/>
    <w:basedOn w:val="DefaultParagraphFont"/>
    <w:uiPriority w:val="99"/>
    <w:semiHidden/>
    <w:unhideWhenUsed/>
    <w:rsid w:val="009B20C1"/>
    <w:rPr>
      <w:color w:val="0000FF" w:themeColor="hyperlink"/>
      <w:u w:val="single"/>
    </w:rPr>
  </w:style>
  <w:style w:type="paragraph" w:styleId="Index1">
    <w:name w:val="index 1"/>
    <w:basedOn w:val="Normal"/>
    <w:next w:val="Normal"/>
    <w:autoRedefine/>
    <w:uiPriority w:val="99"/>
    <w:semiHidden/>
    <w:unhideWhenUsed/>
    <w:rsid w:val="009B20C1"/>
    <w:pPr>
      <w:spacing w:after="0" w:line="240" w:lineRule="auto"/>
      <w:ind w:left="220" w:hanging="220"/>
    </w:pPr>
  </w:style>
  <w:style w:type="paragraph" w:styleId="Index2">
    <w:name w:val="index 2"/>
    <w:basedOn w:val="Normal"/>
    <w:next w:val="Normal"/>
    <w:autoRedefine/>
    <w:uiPriority w:val="99"/>
    <w:semiHidden/>
    <w:unhideWhenUsed/>
    <w:rsid w:val="009B20C1"/>
    <w:pPr>
      <w:spacing w:after="0" w:line="240" w:lineRule="auto"/>
      <w:ind w:left="440" w:hanging="220"/>
    </w:pPr>
  </w:style>
  <w:style w:type="paragraph" w:styleId="Index3">
    <w:name w:val="index 3"/>
    <w:basedOn w:val="Normal"/>
    <w:next w:val="Normal"/>
    <w:autoRedefine/>
    <w:uiPriority w:val="99"/>
    <w:semiHidden/>
    <w:unhideWhenUsed/>
    <w:rsid w:val="009B20C1"/>
    <w:pPr>
      <w:spacing w:after="0" w:line="240" w:lineRule="auto"/>
      <w:ind w:left="660" w:hanging="220"/>
    </w:pPr>
  </w:style>
  <w:style w:type="paragraph" w:styleId="Index4">
    <w:name w:val="index 4"/>
    <w:basedOn w:val="Normal"/>
    <w:next w:val="Normal"/>
    <w:autoRedefine/>
    <w:uiPriority w:val="99"/>
    <w:semiHidden/>
    <w:unhideWhenUsed/>
    <w:rsid w:val="009B20C1"/>
    <w:pPr>
      <w:spacing w:after="0" w:line="240" w:lineRule="auto"/>
      <w:ind w:left="880" w:hanging="220"/>
    </w:pPr>
  </w:style>
  <w:style w:type="paragraph" w:styleId="Index5">
    <w:name w:val="index 5"/>
    <w:basedOn w:val="Normal"/>
    <w:next w:val="Normal"/>
    <w:autoRedefine/>
    <w:uiPriority w:val="99"/>
    <w:semiHidden/>
    <w:unhideWhenUsed/>
    <w:rsid w:val="009B20C1"/>
    <w:pPr>
      <w:spacing w:after="0" w:line="240" w:lineRule="auto"/>
      <w:ind w:left="1100" w:hanging="220"/>
    </w:pPr>
  </w:style>
  <w:style w:type="paragraph" w:styleId="Index6">
    <w:name w:val="index 6"/>
    <w:basedOn w:val="Normal"/>
    <w:next w:val="Normal"/>
    <w:autoRedefine/>
    <w:uiPriority w:val="99"/>
    <w:semiHidden/>
    <w:unhideWhenUsed/>
    <w:rsid w:val="009B20C1"/>
    <w:pPr>
      <w:spacing w:after="0" w:line="240" w:lineRule="auto"/>
      <w:ind w:left="1320" w:hanging="220"/>
    </w:pPr>
  </w:style>
  <w:style w:type="paragraph" w:styleId="Index7">
    <w:name w:val="index 7"/>
    <w:basedOn w:val="Normal"/>
    <w:next w:val="Normal"/>
    <w:autoRedefine/>
    <w:uiPriority w:val="99"/>
    <w:semiHidden/>
    <w:unhideWhenUsed/>
    <w:rsid w:val="009B20C1"/>
    <w:pPr>
      <w:spacing w:after="0" w:line="240" w:lineRule="auto"/>
      <w:ind w:left="1540" w:hanging="220"/>
    </w:pPr>
  </w:style>
  <w:style w:type="paragraph" w:styleId="Index8">
    <w:name w:val="index 8"/>
    <w:basedOn w:val="Normal"/>
    <w:next w:val="Normal"/>
    <w:autoRedefine/>
    <w:uiPriority w:val="99"/>
    <w:semiHidden/>
    <w:unhideWhenUsed/>
    <w:rsid w:val="009B20C1"/>
    <w:pPr>
      <w:spacing w:after="0" w:line="240" w:lineRule="auto"/>
      <w:ind w:left="1760" w:hanging="220"/>
    </w:pPr>
  </w:style>
  <w:style w:type="paragraph" w:styleId="Index9">
    <w:name w:val="index 9"/>
    <w:basedOn w:val="Normal"/>
    <w:next w:val="Normal"/>
    <w:autoRedefine/>
    <w:uiPriority w:val="99"/>
    <w:semiHidden/>
    <w:unhideWhenUsed/>
    <w:rsid w:val="009B20C1"/>
    <w:pPr>
      <w:spacing w:after="0" w:line="240" w:lineRule="auto"/>
      <w:ind w:left="1980" w:hanging="220"/>
    </w:pPr>
  </w:style>
  <w:style w:type="paragraph" w:styleId="IndexHeading">
    <w:name w:val="index heading"/>
    <w:basedOn w:val="Normal"/>
    <w:next w:val="Index1"/>
    <w:uiPriority w:val="99"/>
    <w:semiHidden/>
    <w:unhideWhenUsed/>
    <w:rsid w:val="009B20C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569E5"/>
    <w:rPr>
      <w:i/>
      <w:iCs/>
      <w:color w:val="365F91" w:themeColor="accent1" w:themeShade="BF"/>
    </w:rPr>
  </w:style>
  <w:style w:type="paragraph" w:styleId="IntenseQuote">
    <w:name w:val="Intense Quote"/>
    <w:basedOn w:val="Normal"/>
    <w:next w:val="Normal"/>
    <w:link w:val="IntenseQuoteChar"/>
    <w:uiPriority w:val="30"/>
    <w:semiHidden/>
    <w:unhideWhenUsed/>
    <w:qFormat/>
    <w:rsid w:val="008569E5"/>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8569E5"/>
    <w:rPr>
      <w:i/>
      <w:iCs/>
      <w:color w:val="365F91" w:themeColor="accent1" w:themeShade="BF"/>
    </w:rPr>
  </w:style>
  <w:style w:type="table" w:styleId="LightGrid">
    <w:name w:val="Light Grid"/>
    <w:basedOn w:val="TableNormal"/>
    <w:uiPriority w:val="62"/>
    <w:semiHidden/>
    <w:unhideWhenUsed/>
    <w:rsid w:val="009B20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B20C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9B20C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9B20C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9B20C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9B20C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9B20C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9B20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B20C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9B20C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9B20C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9B20C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9B20C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9B20C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9B20C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B20C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9B20C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9B20C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9B20C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9B20C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9B20C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9B20C1"/>
  </w:style>
  <w:style w:type="paragraph" w:styleId="List">
    <w:name w:val="List"/>
    <w:basedOn w:val="Normal"/>
    <w:uiPriority w:val="99"/>
    <w:semiHidden/>
    <w:unhideWhenUsed/>
    <w:rsid w:val="009B20C1"/>
    <w:pPr>
      <w:ind w:left="360" w:hanging="360"/>
      <w:contextualSpacing/>
    </w:pPr>
  </w:style>
  <w:style w:type="paragraph" w:styleId="List2">
    <w:name w:val="List 2"/>
    <w:basedOn w:val="Normal"/>
    <w:uiPriority w:val="99"/>
    <w:semiHidden/>
    <w:unhideWhenUsed/>
    <w:rsid w:val="009B20C1"/>
    <w:pPr>
      <w:ind w:left="720" w:hanging="360"/>
      <w:contextualSpacing/>
    </w:pPr>
  </w:style>
  <w:style w:type="paragraph" w:styleId="List3">
    <w:name w:val="List 3"/>
    <w:basedOn w:val="Normal"/>
    <w:uiPriority w:val="99"/>
    <w:semiHidden/>
    <w:unhideWhenUsed/>
    <w:rsid w:val="009B20C1"/>
    <w:pPr>
      <w:ind w:left="1080" w:hanging="360"/>
      <w:contextualSpacing/>
    </w:pPr>
  </w:style>
  <w:style w:type="paragraph" w:styleId="List4">
    <w:name w:val="List 4"/>
    <w:basedOn w:val="Normal"/>
    <w:uiPriority w:val="99"/>
    <w:semiHidden/>
    <w:unhideWhenUsed/>
    <w:rsid w:val="009B20C1"/>
    <w:pPr>
      <w:ind w:left="1440" w:hanging="360"/>
      <w:contextualSpacing/>
    </w:pPr>
  </w:style>
  <w:style w:type="paragraph" w:styleId="List5">
    <w:name w:val="List 5"/>
    <w:basedOn w:val="Normal"/>
    <w:uiPriority w:val="99"/>
    <w:semiHidden/>
    <w:unhideWhenUsed/>
    <w:rsid w:val="009B20C1"/>
    <w:pPr>
      <w:ind w:left="1800" w:hanging="360"/>
      <w:contextualSpacing/>
    </w:pPr>
  </w:style>
  <w:style w:type="paragraph" w:styleId="ListBullet">
    <w:name w:val="List Bullet"/>
    <w:basedOn w:val="Normal"/>
    <w:uiPriority w:val="99"/>
    <w:semiHidden/>
    <w:unhideWhenUsed/>
    <w:rsid w:val="009B20C1"/>
    <w:pPr>
      <w:numPr>
        <w:numId w:val="2"/>
      </w:numPr>
      <w:contextualSpacing/>
    </w:pPr>
  </w:style>
  <w:style w:type="paragraph" w:styleId="ListBullet2">
    <w:name w:val="List Bullet 2"/>
    <w:basedOn w:val="Normal"/>
    <w:uiPriority w:val="99"/>
    <w:semiHidden/>
    <w:unhideWhenUsed/>
    <w:rsid w:val="009B20C1"/>
    <w:pPr>
      <w:numPr>
        <w:numId w:val="3"/>
      </w:numPr>
      <w:contextualSpacing/>
    </w:pPr>
  </w:style>
  <w:style w:type="paragraph" w:styleId="ListBullet3">
    <w:name w:val="List Bullet 3"/>
    <w:basedOn w:val="Normal"/>
    <w:uiPriority w:val="99"/>
    <w:semiHidden/>
    <w:unhideWhenUsed/>
    <w:rsid w:val="009B20C1"/>
    <w:pPr>
      <w:numPr>
        <w:numId w:val="4"/>
      </w:numPr>
      <w:contextualSpacing/>
    </w:pPr>
  </w:style>
  <w:style w:type="paragraph" w:styleId="ListBullet4">
    <w:name w:val="List Bullet 4"/>
    <w:basedOn w:val="Normal"/>
    <w:uiPriority w:val="99"/>
    <w:semiHidden/>
    <w:unhideWhenUsed/>
    <w:rsid w:val="009B20C1"/>
    <w:pPr>
      <w:numPr>
        <w:numId w:val="5"/>
      </w:numPr>
      <w:contextualSpacing/>
    </w:pPr>
  </w:style>
  <w:style w:type="paragraph" w:styleId="ListBullet5">
    <w:name w:val="List Bullet 5"/>
    <w:basedOn w:val="Normal"/>
    <w:uiPriority w:val="99"/>
    <w:semiHidden/>
    <w:unhideWhenUsed/>
    <w:rsid w:val="009B20C1"/>
    <w:pPr>
      <w:numPr>
        <w:numId w:val="6"/>
      </w:numPr>
      <w:contextualSpacing/>
    </w:pPr>
  </w:style>
  <w:style w:type="paragraph" w:styleId="ListContinue">
    <w:name w:val="List Continue"/>
    <w:basedOn w:val="Normal"/>
    <w:uiPriority w:val="99"/>
    <w:semiHidden/>
    <w:unhideWhenUsed/>
    <w:rsid w:val="009B20C1"/>
    <w:pPr>
      <w:ind w:left="360"/>
      <w:contextualSpacing/>
    </w:pPr>
  </w:style>
  <w:style w:type="paragraph" w:styleId="ListContinue2">
    <w:name w:val="List Continue 2"/>
    <w:basedOn w:val="Normal"/>
    <w:uiPriority w:val="99"/>
    <w:semiHidden/>
    <w:unhideWhenUsed/>
    <w:rsid w:val="009B20C1"/>
    <w:pPr>
      <w:ind w:left="720"/>
      <w:contextualSpacing/>
    </w:pPr>
  </w:style>
  <w:style w:type="paragraph" w:styleId="ListContinue3">
    <w:name w:val="List Continue 3"/>
    <w:basedOn w:val="Normal"/>
    <w:uiPriority w:val="99"/>
    <w:semiHidden/>
    <w:unhideWhenUsed/>
    <w:rsid w:val="009B20C1"/>
    <w:pPr>
      <w:ind w:left="1080"/>
      <w:contextualSpacing/>
    </w:pPr>
  </w:style>
  <w:style w:type="paragraph" w:styleId="ListContinue4">
    <w:name w:val="List Continue 4"/>
    <w:basedOn w:val="Normal"/>
    <w:uiPriority w:val="99"/>
    <w:semiHidden/>
    <w:unhideWhenUsed/>
    <w:rsid w:val="009B20C1"/>
    <w:pPr>
      <w:ind w:left="1440"/>
      <w:contextualSpacing/>
    </w:pPr>
  </w:style>
  <w:style w:type="paragraph" w:styleId="ListContinue5">
    <w:name w:val="List Continue 5"/>
    <w:basedOn w:val="Normal"/>
    <w:uiPriority w:val="99"/>
    <w:semiHidden/>
    <w:unhideWhenUsed/>
    <w:rsid w:val="009B20C1"/>
    <w:pPr>
      <w:ind w:left="1800"/>
      <w:contextualSpacing/>
    </w:pPr>
  </w:style>
  <w:style w:type="paragraph" w:styleId="ListNumber">
    <w:name w:val="List Number"/>
    <w:basedOn w:val="Normal"/>
    <w:uiPriority w:val="99"/>
    <w:semiHidden/>
    <w:unhideWhenUsed/>
    <w:rsid w:val="009B20C1"/>
    <w:pPr>
      <w:numPr>
        <w:numId w:val="7"/>
      </w:numPr>
      <w:contextualSpacing/>
    </w:pPr>
  </w:style>
  <w:style w:type="paragraph" w:styleId="ListNumber2">
    <w:name w:val="List Number 2"/>
    <w:basedOn w:val="Normal"/>
    <w:uiPriority w:val="99"/>
    <w:semiHidden/>
    <w:unhideWhenUsed/>
    <w:rsid w:val="009B20C1"/>
    <w:pPr>
      <w:numPr>
        <w:numId w:val="8"/>
      </w:numPr>
      <w:contextualSpacing/>
    </w:pPr>
  </w:style>
  <w:style w:type="paragraph" w:styleId="ListNumber3">
    <w:name w:val="List Number 3"/>
    <w:basedOn w:val="Normal"/>
    <w:uiPriority w:val="99"/>
    <w:semiHidden/>
    <w:unhideWhenUsed/>
    <w:rsid w:val="009B20C1"/>
    <w:pPr>
      <w:numPr>
        <w:numId w:val="9"/>
      </w:numPr>
      <w:contextualSpacing/>
    </w:pPr>
  </w:style>
  <w:style w:type="paragraph" w:styleId="ListNumber4">
    <w:name w:val="List Number 4"/>
    <w:basedOn w:val="Normal"/>
    <w:uiPriority w:val="99"/>
    <w:semiHidden/>
    <w:unhideWhenUsed/>
    <w:rsid w:val="009B20C1"/>
    <w:pPr>
      <w:numPr>
        <w:numId w:val="10"/>
      </w:numPr>
      <w:contextualSpacing/>
    </w:pPr>
  </w:style>
  <w:style w:type="paragraph" w:styleId="ListNumber5">
    <w:name w:val="List Number 5"/>
    <w:basedOn w:val="Normal"/>
    <w:uiPriority w:val="99"/>
    <w:semiHidden/>
    <w:unhideWhenUsed/>
    <w:rsid w:val="009B20C1"/>
    <w:pPr>
      <w:numPr>
        <w:numId w:val="11"/>
      </w:numPr>
      <w:contextualSpacing/>
    </w:pPr>
  </w:style>
  <w:style w:type="paragraph" w:styleId="ListParagraph">
    <w:name w:val="List Paragraph"/>
    <w:basedOn w:val="Normal"/>
    <w:uiPriority w:val="34"/>
    <w:semiHidden/>
    <w:unhideWhenUsed/>
    <w:qFormat/>
    <w:rsid w:val="009B20C1"/>
    <w:pPr>
      <w:ind w:left="720"/>
      <w:contextualSpacing/>
    </w:pPr>
  </w:style>
  <w:style w:type="table" w:styleId="ListTable1Light">
    <w:name w:val="List Table 1 Light"/>
    <w:basedOn w:val="TableNormal"/>
    <w:uiPriority w:val="46"/>
    <w:rsid w:val="009B20C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B20C1"/>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9B20C1"/>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9B20C1"/>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9B20C1"/>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9B20C1"/>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9B20C1"/>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9B20C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B20C1"/>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9B20C1"/>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9B20C1"/>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9B20C1"/>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9B20C1"/>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9B20C1"/>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9B20C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B20C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9B20C1"/>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9B20C1"/>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9B20C1"/>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9B20C1"/>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9B20C1"/>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9B20C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B20C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9B20C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9B20C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9B20C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9B20C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9B20C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9B20C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B20C1"/>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B20C1"/>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B20C1"/>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B20C1"/>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B20C1"/>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B20C1"/>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B20C1"/>
    <w:pPr>
      <w:spacing w:after="0"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B20C1"/>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9B20C1"/>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9B20C1"/>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9B20C1"/>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9B20C1"/>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9B20C1"/>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9B20C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B20C1"/>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B20C1"/>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B20C1"/>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B20C1"/>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B20C1"/>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B20C1"/>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B20C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B20C1"/>
    <w:rPr>
      <w:rFonts w:ascii="Consolas" w:hAnsi="Consolas"/>
      <w:szCs w:val="20"/>
    </w:rPr>
  </w:style>
  <w:style w:type="table" w:styleId="MediumGrid1">
    <w:name w:val="Medium Grid 1"/>
    <w:basedOn w:val="TableNormal"/>
    <w:uiPriority w:val="67"/>
    <w:semiHidden/>
    <w:unhideWhenUsed/>
    <w:rsid w:val="009B20C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B20C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9B20C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9B20C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9B20C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9B20C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9B20C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B20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B20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9B20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9B20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9B20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9B20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9B20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9B20C1"/>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B20C1"/>
    <w:pPr>
      <w:spacing w:after="0" w:line="240" w:lineRule="auto"/>
    </w:p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9B20C1"/>
    <w:pPr>
      <w:spacing w:after="0" w:line="240" w:lineRule="auto"/>
    </w:p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9B20C1"/>
    <w:pPr>
      <w:spacing w:after="0" w:line="240" w:lineRule="auto"/>
    </w:p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9B20C1"/>
    <w:pPr>
      <w:spacing w:after="0" w:line="240" w:lineRule="auto"/>
    </w:p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9B20C1"/>
    <w:pPr>
      <w:spacing w:after="0" w:line="240" w:lineRule="auto"/>
    </w:p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9B20C1"/>
    <w:pPr>
      <w:spacing w:after="0" w:line="240" w:lineRule="auto"/>
    </w:p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B20C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B20C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B20C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B20C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B20C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B20C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B20C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B20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9B20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B20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B20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B20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B20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B20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9B20C1"/>
    <w:rPr>
      <w:color w:val="2B579A"/>
      <w:shd w:val="clear" w:color="auto" w:fill="E6E6E6"/>
    </w:rPr>
  </w:style>
  <w:style w:type="paragraph" w:styleId="MessageHeader">
    <w:name w:val="Message Header"/>
    <w:basedOn w:val="Normal"/>
    <w:link w:val="MessageHeaderChar"/>
    <w:uiPriority w:val="99"/>
    <w:semiHidden/>
    <w:unhideWhenUsed/>
    <w:rsid w:val="009B20C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B20C1"/>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9B20C1"/>
    <w:pPr>
      <w:spacing w:after="0" w:line="240" w:lineRule="auto"/>
    </w:pPr>
  </w:style>
  <w:style w:type="paragraph" w:styleId="NormalWeb">
    <w:name w:val="Normal (Web)"/>
    <w:basedOn w:val="Normal"/>
    <w:uiPriority w:val="99"/>
    <w:semiHidden/>
    <w:unhideWhenUsed/>
    <w:rsid w:val="009B20C1"/>
    <w:rPr>
      <w:rFonts w:ascii="Times New Roman" w:hAnsi="Times New Roman" w:cs="Times New Roman"/>
      <w:sz w:val="24"/>
      <w:szCs w:val="24"/>
    </w:rPr>
  </w:style>
  <w:style w:type="paragraph" w:styleId="NormalIndent">
    <w:name w:val="Normal Indent"/>
    <w:basedOn w:val="Normal"/>
    <w:uiPriority w:val="99"/>
    <w:semiHidden/>
    <w:unhideWhenUsed/>
    <w:rsid w:val="009B20C1"/>
    <w:pPr>
      <w:ind w:left="720"/>
    </w:pPr>
  </w:style>
  <w:style w:type="paragraph" w:styleId="NoteHeading">
    <w:name w:val="Note Heading"/>
    <w:basedOn w:val="Normal"/>
    <w:next w:val="Normal"/>
    <w:link w:val="NoteHeadingChar"/>
    <w:uiPriority w:val="99"/>
    <w:semiHidden/>
    <w:unhideWhenUsed/>
    <w:rsid w:val="009B20C1"/>
    <w:pPr>
      <w:spacing w:after="0" w:line="240" w:lineRule="auto"/>
    </w:pPr>
  </w:style>
  <w:style w:type="character" w:customStyle="1" w:styleId="NoteHeadingChar">
    <w:name w:val="Note Heading Char"/>
    <w:basedOn w:val="DefaultParagraphFont"/>
    <w:link w:val="NoteHeading"/>
    <w:uiPriority w:val="99"/>
    <w:semiHidden/>
    <w:rsid w:val="009B20C1"/>
  </w:style>
  <w:style w:type="character" w:styleId="PageNumber">
    <w:name w:val="page number"/>
    <w:basedOn w:val="DefaultParagraphFont"/>
    <w:uiPriority w:val="99"/>
    <w:semiHidden/>
    <w:unhideWhenUsed/>
    <w:rsid w:val="009B20C1"/>
  </w:style>
  <w:style w:type="table" w:styleId="PlainTable1">
    <w:name w:val="Plain Table 1"/>
    <w:basedOn w:val="TableNormal"/>
    <w:uiPriority w:val="41"/>
    <w:rsid w:val="009B20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B20C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B20C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B20C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B20C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B20C1"/>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B20C1"/>
    <w:rPr>
      <w:rFonts w:ascii="Consolas" w:hAnsi="Consolas"/>
      <w:szCs w:val="21"/>
    </w:rPr>
  </w:style>
  <w:style w:type="paragraph" w:styleId="Quote">
    <w:name w:val="Quote"/>
    <w:basedOn w:val="Normal"/>
    <w:next w:val="Normal"/>
    <w:link w:val="QuoteChar"/>
    <w:uiPriority w:val="29"/>
    <w:semiHidden/>
    <w:unhideWhenUsed/>
    <w:qFormat/>
    <w:rsid w:val="004B37C5"/>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4B37C5"/>
    <w:rPr>
      <w:i/>
      <w:iCs/>
      <w:color w:val="404040" w:themeColor="text1" w:themeTint="BF"/>
    </w:rPr>
  </w:style>
  <w:style w:type="paragraph" w:styleId="Salutation">
    <w:name w:val="Salutation"/>
    <w:basedOn w:val="Normal"/>
    <w:next w:val="Normal"/>
    <w:link w:val="SalutationChar"/>
    <w:uiPriority w:val="99"/>
    <w:semiHidden/>
    <w:unhideWhenUsed/>
    <w:rsid w:val="009B20C1"/>
  </w:style>
  <w:style w:type="character" w:customStyle="1" w:styleId="SalutationChar">
    <w:name w:val="Salutation Char"/>
    <w:basedOn w:val="DefaultParagraphFont"/>
    <w:link w:val="Salutation"/>
    <w:uiPriority w:val="99"/>
    <w:semiHidden/>
    <w:rsid w:val="009B20C1"/>
  </w:style>
  <w:style w:type="paragraph" w:styleId="Signature">
    <w:name w:val="Signature"/>
    <w:basedOn w:val="Normal"/>
    <w:link w:val="SignatureChar"/>
    <w:uiPriority w:val="99"/>
    <w:semiHidden/>
    <w:unhideWhenUsed/>
    <w:rsid w:val="009B20C1"/>
    <w:pPr>
      <w:spacing w:after="0" w:line="240" w:lineRule="auto"/>
      <w:ind w:left="4320"/>
    </w:pPr>
  </w:style>
  <w:style w:type="character" w:customStyle="1" w:styleId="SignatureChar">
    <w:name w:val="Signature Char"/>
    <w:basedOn w:val="DefaultParagraphFont"/>
    <w:link w:val="Signature"/>
    <w:uiPriority w:val="99"/>
    <w:semiHidden/>
    <w:rsid w:val="009B20C1"/>
  </w:style>
  <w:style w:type="character" w:customStyle="1" w:styleId="SmartHyperlink1">
    <w:name w:val="Smart Hyperlink1"/>
    <w:basedOn w:val="DefaultParagraphFont"/>
    <w:uiPriority w:val="99"/>
    <w:semiHidden/>
    <w:unhideWhenUsed/>
    <w:rsid w:val="009B20C1"/>
    <w:rPr>
      <w:u w:val="dotted"/>
    </w:rPr>
  </w:style>
  <w:style w:type="character" w:styleId="Strong">
    <w:name w:val="Strong"/>
    <w:basedOn w:val="DefaultParagraphFont"/>
    <w:uiPriority w:val="22"/>
    <w:semiHidden/>
    <w:unhideWhenUsed/>
    <w:qFormat/>
    <w:rsid w:val="009B20C1"/>
    <w:rPr>
      <w:b/>
      <w:bCs/>
    </w:rPr>
  </w:style>
  <w:style w:type="paragraph" w:styleId="Subtitle">
    <w:name w:val="Subtitle"/>
    <w:basedOn w:val="Normal"/>
    <w:link w:val="SubtitleChar"/>
    <w:uiPriority w:val="11"/>
    <w:semiHidden/>
    <w:unhideWhenUsed/>
    <w:qFormat/>
    <w:rsid w:val="004B37C5"/>
    <w:pPr>
      <w:numPr>
        <w:ilvl w:val="1"/>
      </w:numPr>
      <w:spacing w:after="160"/>
      <w:contextualSpacing/>
    </w:pPr>
    <w:rPr>
      <w:color w:val="5A5A5A" w:themeColor="text1" w:themeTint="A5"/>
      <w:spacing w:val="15"/>
    </w:rPr>
  </w:style>
  <w:style w:type="character" w:customStyle="1" w:styleId="SubtitleChar">
    <w:name w:val="Subtitle Char"/>
    <w:basedOn w:val="DefaultParagraphFont"/>
    <w:link w:val="Subtitle"/>
    <w:uiPriority w:val="11"/>
    <w:semiHidden/>
    <w:rsid w:val="004B37C5"/>
    <w:rPr>
      <w:color w:val="5A5A5A" w:themeColor="text1" w:themeTint="A5"/>
      <w:spacing w:val="15"/>
    </w:rPr>
  </w:style>
  <w:style w:type="character" w:styleId="SubtleEmphasis">
    <w:name w:val="Subtle Emphasis"/>
    <w:basedOn w:val="DefaultParagraphFont"/>
    <w:uiPriority w:val="19"/>
    <w:semiHidden/>
    <w:unhideWhenUsed/>
    <w:qFormat/>
    <w:rsid w:val="009B20C1"/>
    <w:rPr>
      <w:i/>
      <w:iCs/>
      <w:color w:val="404040" w:themeColor="text1" w:themeTint="BF"/>
    </w:rPr>
  </w:style>
  <w:style w:type="character" w:styleId="SubtleReference">
    <w:name w:val="Subtle Reference"/>
    <w:basedOn w:val="DefaultParagraphFont"/>
    <w:uiPriority w:val="31"/>
    <w:semiHidden/>
    <w:unhideWhenUsed/>
    <w:qFormat/>
    <w:rsid w:val="009B20C1"/>
    <w:rPr>
      <w:smallCaps/>
      <w:color w:val="5A5A5A" w:themeColor="text1" w:themeTint="A5"/>
    </w:rPr>
  </w:style>
  <w:style w:type="table" w:styleId="Table3Deffects1">
    <w:name w:val="Table 3D effects 1"/>
    <w:basedOn w:val="TableNormal"/>
    <w:uiPriority w:val="99"/>
    <w:semiHidden/>
    <w:unhideWhenUsed/>
    <w:rsid w:val="009B20C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B20C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B20C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B20C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B20C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B20C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B20C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B20C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B20C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B20C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B20C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B20C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B20C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B20C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B20C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B20C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B20C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B20C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B20C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B20C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B20C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B20C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B20C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B20C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B20C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B20C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B20C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B20C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B20C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B20C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B20C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B20C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B20C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B20C1"/>
    <w:pPr>
      <w:spacing w:after="0"/>
      <w:ind w:left="220" w:hanging="220"/>
    </w:pPr>
  </w:style>
  <w:style w:type="paragraph" w:styleId="TableofFigures">
    <w:name w:val="table of figures"/>
    <w:basedOn w:val="Normal"/>
    <w:next w:val="Normal"/>
    <w:uiPriority w:val="99"/>
    <w:semiHidden/>
    <w:unhideWhenUsed/>
    <w:rsid w:val="009B20C1"/>
    <w:pPr>
      <w:spacing w:after="0"/>
    </w:pPr>
  </w:style>
  <w:style w:type="table" w:styleId="TableProfessional">
    <w:name w:val="Table Professional"/>
    <w:basedOn w:val="TableNormal"/>
    <w:uiPriority w:val="99"/>
    <w:semiHidden/>
    <w:unhideWhenUsed/>
    <w:rsid w:val="009B20C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B20C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B20C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B20C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B20C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9B20C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B2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B20C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B20C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9B20C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B20C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B20C1"/>
    <w:pPr>
      <w:spacing w:after="100"/>
    </w:pPr>
  </w:style>
  <w:style w:type="paragraph" w:styleId="TOC2">
    <w:name w:val="toc 2"/>
    <w:basedOn w:val="Normal"/>
    <w:next w:val="Normal"/>
    <w:autoRedefine/>
    <w:uiPriority w:val="39"/>
    <w:semiHidden/>
    <w:unhideWhenUsed/>
    <w:rsid w:val="009B20C1"/>
    <w:pPr>
      <w:spacing w:after="100"/>
      <w:ind w:left="220"/>
    </w:pPr>
  </w:style>
  <w:style w:type="paragraph" w:styleId="TOC3">
    <w:name w:val="toc 3"/>
    <w:basedOn w:val="Normal"/>
    <w:next w:val="Normal"/>
    <w:autoRedefine/>
    <w:uiPriority w:val="39"/>
    <w:semiHidden/>
    <w:unhideWhenUsed/>
    <w:rsid w:val="009B20C1"/>
    <w:pPr>
      <w:spacing w:after="100"/>
      <w:ind w:left="440"/>
    </w:pPr>
  </w:style>
  <w:style w:type="paragraph" w:styleId="TOC4">
    <w:name w:val="toc 4"/>
    <w:basedOn w:val="Normal"/>
    <w:next w:val="Normal"/>
    <w:autoRedefine/>
    <w:uiPriority w:val="39"/>
    <w:semiHidden/>
    <w:unhideWhenUsed/>
    <w:rsid w:val="009B20C1"/>
    <w:pPr>
      <w:spacing w:after="100"/>
      <w:ind w:left="660"/>
    </w:pPr>
  </w:style>
  <w:style w:type="paragraph" w:styleId="TOC5">
    <w:name w:val="toc 5"/>
    <w:basedOn w:val="Normal"/>
    <w:next w:val="Normal"/>
    <w:autoRedefine/>
    <w:uiPriority w:val="39"/>
    <w:semiHidden/>
    <w:unhideWhenUsed/>
    <w:rsid w:val="009B20C1"/>
    <w:pPr>
      <w:spacing w:after="100"/>
      <w:ind w:left="880"/>
    </w:pPr>
  </w:style>
  <w:style w:type="paragraph" w:styleId="TOC6">
    <w:name w:val="toc 6"/>
    <w:basedOn w:val="Normal"/>
    <w:next w:val="Normal"/>
    <w:autoRedefine/>
    <w:uiPriority w:val="39"/>
    <w:semiHidden/>
    <w:unhideWhenUsed/>
    <w:rsid w:val="009B20C1"/>
    <w:pPr>
      <w:spacing w:after="100"/>
      <w:ind w:left="1100"/>
    </w:pPr>
  </w:style>
  <w:style w:type="paragraph" w:styleId="TOC7">
    <w:name w:val="toc 7"/>
    <w:basedOn w:val="Normal"/>
    <w:next w:val="Normal"/>
    <w:autoRedefine/>
    <w:uiPriority w:val="39"/>
    <w:semiHidden/>
    <w:unhideWhenUsed/>
    <w:rsid w:val="009B20C1"/>
    <w:pPr>
      <w:spacing w:after="100"/>
      <w:ind w:left="1320"/>
    </w:pPr>
  </w:style>
  <w:style w:type="paragraph" w:styleId="TOC8">
    <w:name w:val="toc 8"/>
    <w:basedOn w:val="Normal"/>
    <w:next w:val="Normal"/>
    <w:autoRedefine/>
    <w:uiPriority w:val="39"/>
    <w:semiHidden/>
    <w:unhideWhenUsed/>
    <w:rsid w:val="009B20C1"/>
    <w:pPr>
      <w:spacing w:after="100"/>
      <w:ind w:left="1540"/>
    </w:pPr>
  </w:style>
  <w:style w:type="paragraph" w:styleId="TOC9">
    <w:name w:val="toc 9"/>
    <w:basedOn w:val="Normal"/>
    <w:next w:val="Normal"/>
    <w:autoRedefine/>
    <w:uiPriority w:val="39"/>
    <w:semiHidden/>
    <w:unhideWhenUsed/>
    <w:rsid w:val="009B20C1"/>
    <w:pPr>
      <w:spacing w:after="100"/>
      <w:ind w:left="1760"/>
    </w:pPr>
  </w:style>
  <w:style w:type="paragraph" w:styleId="TOCHeading">
    <w:name w:val="TOC Heading"/>
    <w:basedOn w:val="Heading1"/>
    <w:next w:val="Normal"/>
    <w:uiPriority w:val="39"/>
    <w:semiHidden/>
    <w:unhideWhenUsed/>
    <w:qFormat/>
    <w:rsid w:val="00FD59B6"/>
    <w:pPr>
      <w:keepNext/>
      <w:keepLines/>
      <w:outlineLvl w:val="9"/>
    </w:pPr>
    <w:rPr>
      <w:rFonts w:eastAsiaTheme="majorEastAsia" w:cstheme="majorBidi"/>
      <w:szCs w:val="32"/>
    </w:rPr>
  </w:style>
  <w:style w:type="character" w:customStyle="1" w:styleId="UnresolvedMention1">
    <w:name w:val="Unresolved Mention1"/>
    <w:basedOn w:val="DefaultParagraphFont"/>
    <w:uiPriority w:val="99"/>
    <w:semiHidden/>
    <w:unhideWhenUsed/>
    <w:rsid w:val="009B20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stors.coupa.com/news-releases/news-release-details/coupa-teams-paypal-deliver-simpler-payments-experie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upa.com/inspire/2019/las-vegas/speaker/jonathan-carte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AppData\Roaming\Microsoft\Templates\Chronological%20resume%20(Minimalis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5BD849DBDB4743BA109AA529913060"/>
        <w:category>
          <w:name w:val="General"/>
          <w:gallery w:val="placeholder"/>
        </w:category>
        <w:types>
          <w:type w:val="bbPlcHdr"/>
        </w:types>
        <w:behaviors>
          <w:behavior w:val="content"/>
        </w:behaviors>
        <w:guid w:val="{E0DC4B34-BE54-4061-8926-C03C797E8137}"/>
      </w:docPartPr>
      <w:docPartBody>
        <w:p w:rsidR="00580C3B" w:rsidRDefault="00603976">
          <w:pPr>
            <w:pStyle w:val="425BD849DBDB4743BA109AA529913060"/>
          </w:pPr>
          <w:r>
            <w:t>Your Name</w:t>
          </w:r>
        </w:p>
      </w:docPartBody>
    </w:docPart>
    <w:docPart>
      <w:docPartPr>
        <w:name w:val="DD1B4978809E4FCDB7A21737C40559D8"/>
        <w:category>
          <w:name w:val="General"/>
          <w:gallery w:val="placeholder"/>
        </w:category>
        <w:types>
          <w:type w:val="bbPlcHdr"/>
        </w:types>
        <w:behaviors>
          <w:behavior w:val="content"/>
        </w:behaviors>
        <w:guid w:val="{394F6F52-7B43-423A-A73E-C5CF3E691E41}"/>
      </w:docPartPr>
      <w:docPartBody>
        <w:p w:rsidR="00580C3B" w:rsidRDefault="00603976">
          <w:pPr>
            <w:pStyle w:val="DD1B4978809E4FCDB7A21737C40559D8"/>
          </w:pPr>
          <w:r w:rsidRPr="00A704CA">
            <w:t>Street Address, City, ST ZIP Code</w:t>
          </w:r>
        </w:p>
      </w:docPartBody>
    </w:docPart>
    <w:docPart>
      <w:docPartPr>
        <w:name w:val="49CE84D730894CE6969BC9522B363D4D"/>
        <w:category>
          <w:name w:val="General"/>
          <w:gallery w:val="placeholder"/>
        </w:category>
        <w:types>
          <w:type w:val="bbPlcHdr"/>
        </w:types>
        <w:behaviors>
          <w:behavior w:val="content"/>
        </w:behaviors>
        <w:guid w:val="{56DE04C4-2141-4119-8401-3376EE1B2201}"/>
      </w:docPartPr>
      <w:docPartBody>
        <w:p w:rsidR="00580C3B" w:rsidRDefault="00603976">
          <w:pPr>
            <w:pStyle w:val="49CE84D730894CE6969BC9522B363D4D"/>
          </w:pPr>
          <w:r>
            <w:t>Phone</w:t>
          </w:r>
        </w:p>
      </w:docPartBody>
    </w:docPart>
    <w:docPart>
      <w:docPartPr>
        <w:name w:val="22EF66901AFE47C497979139509C3462"/>
        <w:category>
          <w:name w:val="General"/>
          <w:gallery w:val="placeholder"/>
        </w:category>
        <w:types>
          <w:type w:val="bbPlcHdr"/>
        </w:types>
        <w:behaviors>
          <w:behavior w:val="content"/>
        </w:behaviors>
        <w:guid w:val="{93AA7CEF-3284-4410-B94A-96C98C5A0E3D}"/>
      </w:docPartPr>
      <w:docPartBody>
        <w:p w:rsidR="00580C3B" w:rsidRDefault="00603976">
          <w:pPr>
            <w:pStyle w:val="22EF66901AFE47C497979139509C3462"/>
          </w:pPr>
          <w:r w:rsidRPr="00A704CA">
            <w:t>Email</w:t>
          </w:r>
        </w:p>
      </w:docPartBody>
    </w:docPart>
    <w:docPart>
      <w:docPartPr>
        <w:name w:val="F222084FFE624EF2B6FB99B8D808A922"/>
        <w:category>
          <w:name w:val="General"/>
          <w:gallery w:val="placeholder"/>
        </w:category>
        <w:types>
          <w:type w:val="bbPlcHdr"/>
        </w:types>
        <w:behaviors>
          <w:behavior w:val="content"/>
        </w:behaviors>
        <w:guid w:val="{3F0EF461-0B51-45B9-AE1D-4B2EAF1C0B5D}"/>
      </w:docPartPr>
      <w:docPartBody>
        <w:p w:rsidR="00580C3B" w:rsidRDefault="00603976">
          <w:pPr>
            <w:pStyle w:val="F222084FFE624EF2B6FB99B8D808A922"/>
          </w:pPr>
          <w:r w:rsidRPr="005F7B40">
            <w:rPr>
              <w:rStyle w:val="Heading1Char"/>
              <w:rFonts w:eastAsiaTheme="minorEastAsia"/>
            </w:rPr>
            <w:t>Objective</w:t>
          </w:r>
        </w:p>
      </w:docPartBody>
    </w:docPart>
    <w:docPart>
      <w:docPartPr>
        <w:name w:val="DC0541673C7E4BC68790845FC7E4A4F9"/>
        <w:category>
          <w:name w:val="General"/>
          <w:gallery w:val="placeholder"/>
        </w:category>
        <w:types>
          <w:type w:val="bbPlcHdr"/>
        </w:types>
        <w:behaviors>
          <w:behavior w:val="content"/>
        </w:behaviors>
        <w:guid w:val="{511D20F8-2608-4DCD-894C-48CE989F61B8}"/>
      </w:docPartPr>
      <w:docPartBody>
        <w:p w:rsidR="00580C3B" w:rsidRDefault="00603976">
          <w:pPr>
            <w:pStyle w:val="DC0541673C7E4BC68790845FC7E4A4F9"/>
          </w:pPr>
          <w:r w:rsidRPr="005F7B40">
            <w:t>Experience</w:t>
          </w:r>
        </w:p>
      </w:docPartBody>
    </w:docPart>
    <w:docPart>
      <w:docPartPr>
        <w:name w:val="1D0D9AF7F1D946129C8EBDC1CE9CB844"/>
        <w:category>
          <w:name w:val="General"/>
          <w:gallery w:val="placeholder"/>
        </w:category>
        <w:types>
          <w:type w:val="bbPlcHdr"/>
        </w:types>
        <w:behaviors>
          <w:behavior w:val="content"/>
        </w:behaviors>
        <w:guid w:val="{B1010357-2390-4A1E-BFEA-EBE9FD381BBD}"/>
      </w:docPartPr>
      <w:docPartBody>
        <w:p w:rsidR="00580C3B" w:rsidRDefault="00603976">
          <w:pPr>
            <w:pStyle w:val="1D0D9AF7F1D946129C8EBDC1CE9CB844"/>
          </w:pPr>
          <w:r>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976"/>
    <w:rsid w:val="001143B1"/>
    <w:rsid w:val="00182C30"/>
    <w:rsid w:val="002A7332"/>
    <w:rsid w:val="00580C3B"/>
    <w:rsid w:val="00603976"/>
    <w:rsid w:val="0079459B"/>
    <w:rsid w:val="008B7D9D"/>
    <w:rsid w:val="008D3CA0"/>
    <w:rsid w:val="008D681E"/>
    <w:rsid w:val="00EE20F2"/>
    <w:rsid w:val="00EF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after="80" w:line="288" w:lineRule="auto"/>
      <w:contextualSpacing/>
      <w:outlineLvl w:val="0"/>
    </w:pPr>
    <w:rPr>
      <w:rFonts w:asciiTheme="majorHAnsi" w:eastAsia="Times New Roman" w:hAnsiTheme="majorHAnsi" w:cs="Times New Roman"/>
      <w:b/>
      <w:color w:val="000000" w:themeColor="tex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5BD849DBDB4743BA109AA529913060">
    <w:name w:val="425BD849DBDB4743BA109AA529913060"/>
  </w:style>
  <w:style w:type="paragraph" w:customStyle="1" w:styleId="DD1B4978809E4FCDB7A21737C40559D8">
    <w:name w:val="DD1B4978809E4FCDB7A21737C40559D8"/>
  </w:style>
  <w:style w:type="paragraph" w:customStyle="1" w:styleId="49CE84D730894CE6969BC9522B363D4D">
    <w:name w:val="49CE84D730894CE6969BC9522B363D4D"/>
  </w:style>
  <w:style w:type="paragraph" w:customStyle="1" w:styleId="22EF66901AFE47C497979139509C3462">
    <w:name w:val="22EF66901AFE47C497979139509C3462"/>
  </w:style>
  <w:style w:type="character" w:customStyle="1" w:styleId="Heading1Char">
    <w:name w:val="Heading 1 Char"/>
    <w:basedOn w:val="DefaultParagraphFont"/>
    <w:link w:val="Heading1"/>
    <w:uiPriority w:val="9"/>
    <w:rPr>
      <w:rFonts w:asciiTheme="majorHAnsi" w:eastAsia="Times New Roman" w:hAnsiTheme="majorHAnsi" w:cs="Times New Roman"/>
      <w:b/>
      <w:color w:val="000000" w:themeColor="text1"/>
      <w:lang w:eastAsia="ja-JP"/>
    </w:rPr>
  </w:style>
  <w:style w:type="paragraph" w:customStyle="1" w:styleId="F222084FFE624EF2B6FB99B8D808A922">
    <w:name w:val="F222084FFE624EF2B6FB99B8D808A922"/>
  </w:style>
  <w:style w:type="paragraph" w:customStyle="1" w:styleId="DC0541673C7E4BC68790845FC7E4A4F9">
    <w:name w:val="DC0541673C7E4BC68790845FC7E4A4F9"/>
  </w:style>
  <w:style w:type="paragraph" w:customStyle="1" w:styleId="1D0D9AF7F1D946129C8EBDC1CE9CB844">
    <w:name w:val="1D0D9AF7F1D946129C8EBDC1CE9CB8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Resum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a:majorFont>
        <a:latin typeface="Century Gothic"/>
        <a:ea typeface=""/>
        <a:cs typeface=""/>
      </a:majorFont>
      <a:minorFont>
        <a:latin typeface="Century Gothic"/>
        <a:ea typeface=""/>
        <a:cs typeface=""/>
      </a:minorFont>
    </a:fontScheme>
    <a:fmtScheme name="Fresh">
      <a:fillStyleLst>
        <a:solidFill>
          <a:schemeClr val="phClr">
            <a:tint val="100000"/>
            <a:shade val="100000"/>
            <a:satMod val="100000"/>
          </a:schemeClr>
        </a:solidFill>
        <a:gradFill rotWithShape="1">
          <a:gsLst>
            <a:gs pos="0">
              <a:schemeClr val="phClr">
                <a:tint val="65000"/>
                <a:shade val="100000"/>
                <a:satMod val="100000"/>
              </a:schemeClr>
            </a:gs>
            <a:gs pos="27000">
              <a:schemeClr val="phClr">
                <a:tint val="45000"/>
                <a:shade val="100000"/>
                <a:satMod val="100000"/>
              </a:schemeClr>
            </a:gs>
            <a:gs pos="81000">
              <a:schemeClr val="phClr">
                <a:tint val="25000"/>
                <a:shade val="100000"/>
                <a:satMod val="100000"/>
              </a:schemeClr>
            </a:gs>
            <a:gs pos="100000">
              <a:schemeClr val="phClr">
                <a:tint val="10000"/>
                <a:shade val="100000"/>
                <a:satMod val="100000"/>
              </a:schemeClr>
            </a:gs>
          </a:gsLst>
          <a:lin ang="12600000" scaled="1"/>
        </a:gradFill>
        <a:gradFill rotWithShape="1">
          <a:gsLst>
            <a:gs pos="0">
              <a:schemeClr val="phClr">
                <a:tint val="100000"/>
                <a:shade val="85000"/>
                <a:satMod val="240000"/>
              </a:schemeClr>
            </a:gs>
            <a:gs pos="31000">
              <a:schemeClr val="phClr">
                <a:tint val="100000"/>
                <a:shade val="95000"/>
                <a:satMod val="190000"/>
              </a:schemeClr>
            </a:gs>
            <a:gs pos="50000">
              <a:schemeClr val="phClr">
                <a:tint val="100000"/>
                <a:shade val="100000"/>
                <a:satMod val="175000"/>
              </a:schemeClr>
            </a:gs>
            <a:gs pos="72000">
              <a:schemeClr val="phClr">
                <a:tint val="95000"/>
                <a:shade val="100000"/>
                <a:satMod val="150000"/>
              </a:schemeClr>
            </a:gs>
            <a:gs pos="100000">
              <a:schemeClr val="phClr">
                <a:tint val="80000"/>
                <a:shade val="100000"/>
                <a:satMod val="230000"/>
              </a:schemeClr>
            </a:gs>
          </a:gsLst>
          <a:lin ang="120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50800" dir="2700000">
              <a:srgbClr val="000000">
                <a:alpha val="54117"/>
              </a:srgbClr>
            </a:outerShdw>
          </a:effectLst>
          <a:scene3d>
            <a:camera prst="orthographicFront" fov="0">
              <a:rot lat="0" lon="0" rev="0"/>
            </a:camera>
            <a:lightRig rig="flat" dir="tl">
              <a:rot lat="0" lon="0" rev="0"/>
            </a:lightRig>
          </a:scene3d>
          <a:sp3d prstMaterial="matte">
            <a:bevelT w="0" h="0"/>
            <a:contourClr>
              <a:schemeClr val="phClr">
                <a:tint val="100000"/>
                <a:shade val="100000"/>
                <a:satMod val="100000"/>
              </a:schemeClr>
            </a:contourClr>
          </a:sp3d>
        </a:effectStyle>
        <a:effectStyle>
          <a:effectLst>
            <a:reflection blurRad="25400" stA="30000" endPos="20000" dist="50800" dir="5400000" sy="-100000"/>
          </a:effectLst>
          <a:scene3d>
            <a:camera prst="perspectiveFront" fov="0">
              <a:rot lat="0" lon="0" rev="0"/>
            </a:camera>
            <a:lightRig rig="flood" dir="tl">
              <a:rot lat="0" lon="0" rev="3300000"/>
            </a:lightRig>
          </a:scene3d>
          <a:sp3d>
            <a:bevelT w="38100" h="25400" prst="angle"/>
            <a:contourClr>
              <a:schemeClr val="phClr">
                <a:tint val="100000"/>
                <a:shade val="100000"/>
                <a:satMod val="100000"/>
              </a:schemeClr>
            </a:contourClr>
          </a:sp3d>
        </a:effectStyle>
        <a:effectStyle>
          <a:effectLst>
            <a:reflection blurRad="38100" stA="40000" endPos="50000" dist="76200" dir="5400000" sy="-100000"/>
          </a:effectLst>
          <a:scene3d>
            <a:camera prst="perspectiveHeroicExtremeLeftFacing" fov="0"/>
            <a:lightRig rig="flat" dir="tl">
              <a:rot lat="0" lon="0" rev="6600000"/>
            </a:lightRig>
          </a:scene3d>
          <a:sp3d prstMaterial="metal">
            <a:bevelT w="101600" h="508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70000"/>
                <a:shade val="100000"/>
                <a:satMod val="100000"/>
              </a:schemeClr>
            </a:gs>
            <a:gs pos="18000">
              <a:schemeClr val="phClr">
                <a:tint val="25000"/>
                <a:shade val="100000"/>
                <a:satMod val="100000"/>
              </a:schemeClr>
            </a:gs>
            <a:gs pos="100000">
              <a:schemeClr val="phClr">
                <a:tint val="0"/>
                <a:shade val="100000"/>
                <a:satMod val="100000"/>
              </a:schemeClr>
            </a:gs>
          </a:gsLst>
          <a:lin ang="16200000" scaled="1"/>
        </a:gradFill>
        <a:blipFill>
          <a:blip xmlns:r="http://schemas.openxmlformats.org/officeDocument/2006/relationships" r:embed="rId1">
            <a:duotone>
              <a:srgbClr val="FFFFFF"/>
              <a:schemeClr val="phClr">
                <a:tint val="100000"/>
                <a:shade val="100000"/>
                <a:satMod val="100000"/>
              </a:schemeClr>
            </a:duotone>
          </a:blip>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Street Vancouver WA 98662</CompanyAddress>
  <CompanyPhone>901-219-4585</CompanyPhone>
  <CompanyFax>jonathan@cartertec.com | www.cartertec.com</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Chronological resume (Minimalist design)</Template>
  <TotalTime>25</TotalTime>
  <Pages>8</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Jonathan G. Carter</dc:description>
  <cp:lastModifiedBy>Jonathan Carter</cp:lastModifiedBy>
  <cp:revision>4</cp:revision>
  <dcterms:created xsi:type="dcterms:W3CDTF">2022-04-27T23:10:00Z</dcterms:created>
  <dcterms:modified xsi:type="dcterms:W3CDTF">2022-04-27T23:31:00Z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